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83" w:rsidRDefault="00F5724D" w:rsidP="00F57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24D">
        <w:rPr>
          <w:rFonts w:ascii="Times New Roman" w:hAnsi="Times New Roman" w:cs="Times New Roman"/>
          <w:b/>
          <w:sz w:val="24"/>
          <w:szCs w:val="24"/>
        </w:rPr>
        <w:t>Všeobecne záväzné nariadenia</w:t>
      </w:r>
      <w:r w:rsidR="000728FE">
        <w:rPr>
          <w:rFonts w:ascii="Times New Roman" w:hAnsi="Times New Roman" w:cs="Times New Roman"/>
          <w:b/>
          <w:sz w:val="24"/>
          <w:szCs w:val="24"/>
        </w:rPr>
        <w:t xml:space="preserve"> mesta Námestovo</w:t>
      </w:r>
    </w:p>
    <w:tbl>
      <w:tblPr>
        <w:tblStyle w:val="Mriekatabuky"/>
        <w:tblW w:w="9204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0728FE" w:rsidTr="000728FE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28FE" w:rsidRDefault="000728FE" w:rsidP="007D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728FE" w:rsidRDefault="000728FE" w:rsidP="007D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</w:tr>
      <w:tr w:rsidR="000728FE" w:rsidTr="000728FE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728FE" w:rsidRPr="000728FE" w:rsidRDefault="000728FE" w:rsidP="007D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2/1993</w:t>
            </w:r>
          </w:p>
        </w:tc>
        <w:tc>
          <w:tcPr>
            <w:tcW w:w="6936" w:type="dxa"/>
            <w:tcBorders>
              <w:top w:val="single" w:sz="12" w:space="0" w:color="auto"/>
            </w:tcBorders>
            <w:vAlign w:val="center"/>
          </w:tcPr>
          <w:p w:rsidR="000728FE" w:rsidRPr="00F5724D" w:rsidRDefault="000728FE" w:rsidP="007D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používaniu symbolov mesta Námestova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7D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3/2004</w:t>
            </w:r>
          </w:p>
        </w:tc>
        <w:tc>
          <w:tcPr>
            <w:tcW w:w="6936" w:type="dxa"/>
            <w:vAlign w:val="center"/>
          </w:tcPr>
          <w:p w:rsidR="000728FE" w:rsidRPr="008C3FE0" w:rsidRDefault="000728FE" w:rsidP="007D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E0">
              <w:rPr>
                <w:rFonts w:ascii="Times New Roman" w:hAnsi="Times New Roman" w:cs="Times New Roman"/>
                <w:sz w:val="24"/>
                <w:szCs w:val="24"/>
              </w:rPr>
              <w:t>o určení školských obvodov základných škôl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4/2004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názvoch ulíc a verejných priestranstiev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8/2006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príspevku na úpravu rodinných pomerov dieťaťa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9/2006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vykonávaní preventívnych požiarnych kontrol v meste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3/2008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výške príspevkov v základných školách a školských zariadeniach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4/2008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určení miesta a času zápisu dieťaťa do základnej školy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2/2010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vykonaní miestneho referenda v meste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4/2013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zriadení mestskej polície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5/2013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zákaze prevádzkovania niektorých hazardných hier na území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6/2013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kronike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1/2014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zásady hospodárenia s finančnými prostriedkami mesta Námestovo (doplnok 1, 2)</w:t>
            </w:r>
          </w:p>
        </w:tc>
      </w:tr>
      <w:tr w:rsidR="000728FE" w:rsidTr="000728FE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2/2014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dani z nehnuteľností</w:t>
            </w:r>
          </w:p>
        </w:tc>
      </w:tr>
      <w:tr w:rsidR="000728FE" w:rsidTr="000728F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5/2014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spôsobe náhradného zásobovania vodou a náhradného odvádzania odpadových vôd a o zneškodňovaní obsahu žúmp na území mesta Námestovo (dodatok 1, 2)</w:t>
            </w:r>
          </w:p>
        </w:tc>
      </w:tr>
      <w:tr w:rsidR="000728FE" w:rsidTr="000728F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1/2015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8FE" w:rsidRPr="00B228C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CE">
              <w:rPr>
                <w:rFonts w:ascii="Times New Roman" w:hAnsi="Times New Roman" w:cs="Times New Roman"/>
                <w:sz w:val="24"/>
                <w:szCs w:val="24"/>
              </w:rPr>
              <w:t>o záväznej časti Územného plánu mesta Námestovo</w:t>
            </w:r>
          </w:p>
        </w:tc>
      </w:tr>
      <w:tr w:rsidR="000728FE" w:rsidTr="000728FE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2/2015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podmienkach umiestňovania volebných plagátov na verejných priestranstvách mesta Námestovo</w:t>
            </w:r>
          </w:p>
        </w:tc>
      </w:tr>
      <w:tr w:rsidR="000728FE" w:rsidTr="000728FE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1/2016</w:t>
            </w:r>
          </w:p>
        </w:tc>
        <w:tc>
          <w:tcPr>
            <w:tcW w:w="6936" w:type="dxa"/>
            <w:tcBorders>
              <w:top w:val="single" w:sz="4" w:space="0" w:color="auto"/>
            </w:tcBorders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hospodárení s bytovým fondom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2/2016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použití Fondu prevádzky, údržby a opráv nájomných bytov vo vlastníctve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3/2017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zavedení a poskytovaní elektronických služieb</w:t>
            </w:r>
          </w:p>
        </w:tc>
      </w:tr>
      <w:tr w:rsidR="000728FE" w:rsidTr="000728FE">
        <w:trPr>
          <w:trHeight w:val="428"/>
        </w:trPr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5/2017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miestnych daniach + dodatok 1, 2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1/2020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podmienkach poskytovania dotácií z rozpočtu mesta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2/2020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ochrannom pásme pohrebiska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2/2021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poskytovaní jednorazových dávok a mimoriadnych dávok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1/2022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zákaze používania pyrotechnických výrobkov</w:t>
            </w:r>
          </w:p>
        </w:tc>
      </w:tr>
      <w:tr w:rsidR="000728FE" w:rsidTr="000728FE">
        <w:trPr>
          <w:trHeight w:val="568"/>
        </w:trPr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2/2022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chove, vodení a držaní psov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3/2022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zákaze podávania a požívania alkoholických nápojov na verejne prístupných miestach na území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4/2022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zrušení niektorých všeobecne záväzných nariadení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5/2022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určení pravidiel času predaja v obchode a času prevádzky služieb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ktorým sa schvaľuje prevádzkový poriadok pohrebiska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zrušení niektorých všeobecne záväzných nariadení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3/2023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ktorým sa schvaľuje trhový poriadok mesta Námestovo o predaji výrobkov a poskytovaní služieb na trhových miestach</w:t>
            </w:r>
          </w:p>
        </w:tc>
      </w:tr>
      <w:tr w:rsidR="000728FE" w:rsidTr="000728FE"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4/2023</w:t>
            </w:r>
          </w:p>
        </w:tc>
        <w:tc>
          <w:tcPr>
            <w:tcW w:w="6936" w:type="dxa"/>
            <w:tcBorders>
              <w:top w:val="single" w:sz="12" w:space="0" w:color="auto"/>
            </w:tcBorders>
            <w:vAlign w:val="center"/>
          </w:tcPr>
          <w:p w:rsidR="000728FE" w:rsidRPr="00B228C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CE">
              <w:rPr>
                <w:rFonts w:ascii="Times New Roman" w:hAnsi="Times New Roman" w:cs="Times New Roman"/>
                <w:sz w:val="24"/>
                <w:szCs w:val="24"/>
              </w:rPr>
              <w:t xml:space="preserve">o Záväznej časti Zmeny a doplnky </w:t>
            </w:r>
            <w:r w:rsidRPr="00B228CE">
              <w:rPr>
                <w:rFonts w:ascii="Times New Roman" w:hAnsi="Times New Roman" w:cs="Times New Roman"/>
                <w:sz w:val="24"/>
                <w:szCs w:val="24"/>
              </w:rPr>
              <w:br/>
              <w:t>č.1 – Územný plán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VZN č. 5/2023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zrušení niektorých všeobecne záväzných nariadení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6/2023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miestnom poplatku za komunálne odpady a drobné stavebné odpady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7/2023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nakladaní s komunálnymi odpadmi a s drobnými stavebnými odpadmi na území mesta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9/2023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ktorým sa novelizuje Všeobecné záväzné nariadenie 1/2020 o podmienkach poskytovania dotácií z rozpočtu mesta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6" w:type="dxa"/>
            <w:vAlign w:val="center"/>
          </w:tcPr>
          <w:p w:rsidR="000728FE" w:rsidRPr="00B93EB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10/2023</w:t>
            </w:r>
          </w:p>
        </w:tc>
        <w:tc>
          <w:tcPr>
            <w:tcW w:w="6936" w:type="dxa"/>
            <w:vAlign w:val="center"/>
          </w:tcPr>
          <w:p w:rsidR="000728FE" w:rsidRPr="00B93EB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BE">
              <w:rPr>
                <w:rFonts w:ascii="Times New Roman" w:hAnsi="Times New Roman" w:cs="Times New Roman"/>
                <w:sz w:val="24"/>
                <w:szCs w:val="24"/>
              </w:rPr>
              <w:t>o parkovaní motorových vozidiel na území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11/2023</w:t>
            </w:r>
          </w:p>
        </w:tc>
        <w:tc>
          <w:tcPr>
            <w:tcW w:w="6936" w:type="dxa"/>
            <w:vAlign w:val="center"/>
          </w:tcPr>
          <w:p w:rsidR="000728FE" w:rsidRPr="00C815EC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poskytovaní finančného príspevku na stravovanie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12/2023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ktorým sa novelizuje Všeobecne záväzné nariadenie č. 1/2016 o hospodárení s bytovým fondom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13/2023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poplatkoch za znečistenie ovzdušia na území mesta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1/2024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výkone taxislužby na území mesta Námestovo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2/2024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poskytovaní sociálnych služieb a o výške úhrady za poskytované sociálne služby</w:t>
            </w:r>
          </w:p>
        </w:tc>
      </w:tr>
      <w:tr w:rsidR="000728FE" w:rsidTr="000728FE">
        <w:tc>
          <w:tcPr>
            <w:tcW w:w="2268" w:type="dxa"/>
            <w:vAlign w:val="center"/>
          </w:tcPr>
          <w:p w:rsidR="000728FE" w:rsidRPr="000728FE" w:rsidRDefault="000728FE" w:rsidP="0086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FE">
              <w:rPr>
                <w:rFonts w:ascii="Times New Roman" w:hAnsi="Times New Roman" w:cs="Times New Roman"/>
                <w:b/>
                <w:sz w:val="24"/>
                <w:szCs w:val="24"/>
              </w:rPr>
              <w:t>VZN č. 3/2024</w:t>
            </w:r>
          </w:p>
        </w:tc>
        <w:tc>
          <w:tcPr>
            <w:tcW w:w="6936" w:type="dxa"/>
            <w:vAlign w:val="center"/>
          </w:tcPr>
          <w:p w:rsidR="000728FE" w:rsidRDefault="000728FE" w:rsidP="0086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odstavovaní a státí vozidiel na verejných priestranstvách a miestnych komunikáciách, odťahovaní a odstraňovaní vozidiel na území mesta Námestovo</w:t>
            </w:r>
          </w:p>
        </w:tc>
      </w:tr>
    </w:tbl>
    <w:p w:rsidR="00F5724D" w:rsidRDefault="00F5724D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A74577" w:rsidRDefault="00A74577" w:rsidP="00585925">
      <w:pPr>
        <w:rPr>
          <w:rFonts w:ascii="Times New Roman" w:hAnsi="Times New Roman" w:cs="Times New Roman"/>
          <w:b/>
          <w:sz w:val="24"/>
          <w:szCs w:val="24"/>
        </w:rPr>
      </w:pPr>
    </w:p>
    <w:p w:rsidR="000E2E34" w:rsidRDefault="000E2E34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C7" w:rsidRDefault="00BB52C7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C7" w:rsidRDefault="00BB52C7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C7" w:rsidRDefault="00BB52C7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C7" w:rsidRDefault="00BB52C7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2C7" w:rsidRDefault="00BB52C7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F2A" w:rsidRDefault="007F6F2A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F2A" w:rsidRDefault="007F6F2A" w:rsidP="00A745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6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1EEA"/>
    <w:multiLevelType w:val="hybridMultilevel"/>
    <w:tmpl w:val="445A7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4D"/>
    <w:rsid w:val="0003711B"/>
    <w:rsid w:val="000728FE"/>
    <w:rsid w:val="000E2E34"/>
    <w:rsid w:val="001D1480"/>
    <w:rsid w:val="001F6F63"/>
    <w:rsid w:val="002B2216"/>
    <w:rsid w:val="0030003D"/>
    <w:rsid w:val="00467D65"/>
    <w:rsid w:val="00493D4E"/>
    <w:rsid w:val="00496C4D"/>
    <w:rsid w:val="004E7B1C"/>
    <w:rsid w:val="00504936"/>
    <w:rsid w:val="005111C5"/>
    <w:rsid w:val="00543B07"/>
    <w:rsid w:val="00584E4F"/>
    <w:rsid w:val="00585925"/>
    <w:rsid w:val="006F019F"/>
    <w:rsid w:val="00715489"/>
    <w:rsid w:val="00760F8C"/>
    <w:rsid w:val="007A4991"/>
    <w:rsid w:val="007D29FA"/>
    <w:rsid w:val="007F6F2A"/>
    <w:rsid w:val="00865709"/>
    <w:rsid w:val="008C3FE0"/>
    <w:rsid w:val="008C450B"/>
    <w:rsid w:val="00906C1D"/>
    <w:rsid w:val="0091381D"/>
    <w:rsid w:val="00923D46"/>
    <w:rsid w:val="009D055C"/>
    <w:rsid w:val="00A2711F"/>
    <w:rsid w:val="00A74577"/>
    <w:rsid w:val="00AF5A1D"/>
    <w:rsid w:val="00B228CE"/>
    <w:rsid w:val="00B22CBA"/>
    <w:rsid w:val="00B93EBE"/>
    <w:rsid w:val="00BB52C7"/>
    <w:rsid w:val="00BD2A87"/>
    <w:rsid w:val="00C815EC"/>
    <w:rsid w:val="00C82852"/>
    <w:rsid w:val="00CF2D56"/>
    <w:rsid w:val="00D15B7D"/>
    <w:rsid w:val="00DD6B00"/>
    <w:rsid w:val="00DF27BD"/>
    <w:rsid w:val="00E45683"/>
    <w:rsid w:val="00E802BF"/>
    <w:rsid w:val="00E848AB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523D-1B6C-4007-989D-E24FDB6A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5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5724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KOVALÍKOVÁ Viera</dc:creator>
  <cp:keywords/>
  <dc:description/>
  <cp:lastModifiedBy>VELJAČIK Ivan</cp:lastModifiedBy>
  <cp:revision>2</cp:revision>
  <cp:lastPrinted>2024-08-07T12:38:00Z</cp:lastPrinted>
  <dcterms:created xsi:type="dcterms:W3CDTF">2024-08-26T12:16:00Z</dcterms:created>
  <dcterms:modified xsi:type="dcterms:W3CDTF">2024-08-26T12:16:00Z</dcterms:modified>
</cp:coreProperties>
</file>