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FFBB4" w14:textId="4F757F5B" w:rsidR="00EF7EDC" w:rsidRPr="003A608B" w:rsidRDefault="002F3BED" w:rsidP="00DA2011">
      <w:pPr>
        <w:jc w:val="both"/>
        <w:rPr>
          <w:rFonts w:ascii="Calibri" w:hAnsi="Calibri" w:cs="Calibri"/>
          <w:b/>
          <w:bCs/>
          <w:sz w:val="28"/>
          <w:szCs w:val="28"/>
        </w:rPr>
      </w:pPr>
      <w:bookmarkStart w:id="0" w:name="_Hlk180496131"/>
      <w:bookmarkEnd w:id="0"/>
      <w:r w:rsidRPr="003A608B">
        <w:rPr>
          <w:rFonts w:ascii="Calibri" w:hAnsi="Calibri" w:cs="Calibri"/>
          <w:b/>
          <w:bCs/>
          <w:sz w:val="28"/>
          <w:szCs w:val="28"/>
        </w:rPr>
        <w:t>Hello ovocná desiata</w:t>
      </w:r>
      <w:r w:rsidR="00E62CE0" w:rsidRPr="003A608B">
        <w:rPr>
          <w:rFonts w:ascii="Calibri" w:hAnsi="Calibri" w:cs="Calibri"/>
          <w:b/>
          <w:bCs/>
          <w:sz w:val="28"/>
          <w:szCs w:val="28"/>
        </w:rPr>
        <w:t xml:space="preserve"> (ovocné pyré)</w:t>
      </w:r>
      <w:r w:rsidR="00AC7662" w:rsidRPr="003A608B">
        <w:rPr>
          <w:rFonts w:ascii="Calibri" w:hAnsi="Calibri" w:cs="Calibri"/>
          <w:b/>
          <w:bCs/>
          <w:sz w:val="28"/>
          <w:szCs w:val="28"/>
        </w:rPr>
        <w:t xml:space="preserve"> v</w:t>
      </w:r>
      <w:r w:rsidR="00830DFB">
        <w:rPr>
          <w:rFonts w:ascii="Calibri" w:hAnsi="Calibri" w:cs="Calibri"/>
          <w:b/>
          <w:bCs/>
          <w:sz w:val="28"/>
          <w:szCs w:val="28"/>
        </w:rPr>
        <w:t> </w:t>
      </w:r>
      <w:r w:rsidR="00AC7662" w:rsidRPr="003A608B">
        <w:rPr>
          <w:rFonts w:ascii="Calibri" w:hAnsi="Calibri" w:cs="Calibri"/>
          <w:b/>
          <w:bCs/>
          <w:sz w:val="28"/>
          <w:szCs w:val="28"/>
        </w:rPr>
        <w:t>skle</w:t>
      </w:r>
      <w:r w:rsidR="00830DFB">
        <w:rPr>
          <w:rFonts w:ascii="Calibri" w:hAnsi="Calibri" w:cs="Calibri"/>
          <w:b/>
          <w:bCs/>
          <w:sz w:val="28"/>
          <w:szCs w:val="28"/>
        </w:rPr>
        <w:t>,</w:t>
      </w:r>
      <w:r w:rsidR="00AC7662" w:rsidRPr="003A608B">
        <w:rPr>
          <w:rFonts w:ascii="Calibri" w:hAnsi="Calibri" w:cs="Calibri"/>
          <w:b/>
          <w:bCs/>
          <w:sz w:val="28"/>
          <w:szCs w:val="28"/>
        </w:rPr>
        <w:t xml:space="preserve"> 190 g</w:t>
      </w:r>
      <w:r w:rsidR="008C5472" w:rsidRPr="003A608B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4241DA" w:rsidRPr="003A608B">
        <w:rPr>
          <w:rFonts w:ascii="Calibri" w:hAnsi="Calibri" w:cs="Calibri"/>
          <w:b/>
          <w:bCs/>
          <w:sz w:val="28"/>
          <w:szCs w:val="28"/>
        </w:rPr>
        <w:t>informovanie verejnosti o</w:t>
      </w:r>
      <w:r w:rsidR="00EF7EDC" w:rsidRPr="003A608B">
        <w:rPr>
          <w:rFonts w:ascii="Calibri" w:hAnsi="Calibri" w:cs="Calibri"/>
          <w:b/>
          <w:bCs/>
          <w:sz w:val="28"/>
          <w:szCs w:val="28"/>
        </w:rPr>
        <w:t> potravinách, ktoré nie sú určené pre dojčatá a malé deti</w:t>
      </w:r>
      <w:r w:rsidR="0066298C">
        <w:rPr>
          <w:rFonts w:ascii="Calibri" w:hAnsi="Calibri" w:cs="Calibri"/>
          <w:b/>
          <w:bCs/>
          <w:sz w:val="28"/>
          <w:szCs w:val="28"/>
        </w:rPr>
        <w:t xml:space="preserve"> do 3 rokov</w:t>
      </w:r>
    </w:p>
    <w:p w14:paraId="17DEFAA7" w14:textId="4EC5FFEE" w:rsidR="00181F39" w:rsidRDefault="00181F39" w:rsidP="00DA2011">
      <w:pPr>
        <w:jc w:val="both"/>
        <w:rPr>
          <w:rFonts w:ascii="Calibri" w:hAnsi="Calibri" w:cs="Calibri"/>
          <w:b/>
          <w:bCs/>
        </w:rPr>
      </w:pPr>
      <w:r w:rsidRPr="00435C5E">
        <w:rPr>
          <w:rFonts w:ascii="Calibri" w:hAnsi="Calibri" w:cs="Calibri"/>
          <w:b/>
          <w:bCs/>
        </w:rPr>
        <w:t xml:space="preserve">Úrad verejného zdravotníctva SR </w:t>
      </w:r>
      <w:r w:rsidR="00F21390">
        <w:rPr>
          <w:rFonts w:ascii="Calibri" w:hAnsi="Calibri" w:cs="Calibri"/>
          <w:b/>
          <w:bCs/>
        </w:rPr>
        <w:t>upozorňuje</w:t>
      </w:r>
      <w:r w:rsidRPr="00435C5E">
        <w:rPr>
          <w:rFonts w:ascii="Calibri" w:hAnsi="Calibri" w:cs="Calibri"/>
          <w:b/>
          <w:bCs/>
        </w:rPr>
        <w:t xml:space="preserve"> spotrebiteľo</w:t>
      </w:r>
      <w:r w:rsidR="00F21390">
        <w:rPr>
          <w:rFonts w:ascii="Calibri" w:hAnsi="Calibri" w:cs="Calibri"/>
          <w:b/>
          <w:bCs/>
        </w:rPr>
        <w:t>v</w:t>
      </w:r>
      <w:r w:rsidRPr="00435C5E">
        <w:rPr>
          <w:rFonts w:ascii="Calibri" w:hAnsi="Calibri" w:cs="Calibri"/>
          <w:b/>
          <w:bCs/>
        </w:rPr>
        <w:t>, aby </w:t>
      </w:r>
      <w:r>
        <w:rPr>
          <w:rFonts w:ascii="Calibri" w:hAnsi="Calibri" w:cs="Calibri"/>
          <w:b/>
          <w:bCs/>
        </w:rPr>
        <w:t>nižšie</w:t>
      </w:r>
      <w:r w:rsidR="003A608B">
        <w:rPr>
          <w:rFonts w:ascii="Calibri" w:hAnsi="Calibri" w:cs="Calibri"/>
          <w:b/>
          <w:bCs/>
        </w:rPr>
        <w:t xml:space="preserve"> </w:t>
      </w:r>
      <w:r w:rsidRPr="00435C5E">
        <w:rPr>
          <w:rFonts w:ascii="Calibri" w:hAnsi="Calibri" w:cs="Calibri"/>
          <w:b/>
          <w:bCs/>
        </w:rPr>
        <w:t>uveden</w:t>
      </w:r>
      <w:r w:rsidR="003A608B">
        <w:rPr>
          <w:rFonts w:ascii="Calibri" w:hAnsi="Calibri" w:cs="Calibri"/>
          <w:b/>
          <w:bCs/>
        </w:rPr>
        <w:t xml:space="preserve">é </w:t>
      </w:r>
      <w:r w:rsidR="003A608B" w:rsidRPr="00435C5E">
        <w:rPr>
          <w:rFonts w:ascii="Calibri" w:hAnsi="Calibri" w:cs="Calibri"/>
          <w:b/>
          <w:bCs/>
        </w:rPr>
        <w:t>potraviny</w:t>
      </w:r>
      <w:r w:rsidRPr="00435C5E">
        <w:rPr>
          <w:rFonts w:ascii="Calibri" w:hAnsi="Calibri" w:cs="Calibri"/>
          <w:b/>
          <w:bCs/>
        </w:rPr>
        <w:t xml:space="preserve"> nedávali konzumovať dojčatám a malým deťom</w:t>
      </w:r>
      <w:r w:rsidR="00185221">
        <w:rPr>
          <w:rFonts w:ascii="Calibri" w:hAnsi="Calibri" w:cs="Calibri"/>
          <w:b/>
          <w:bCs/>
        </w:rPr>
        <w:t xml:space="preserve"> do 3 rokov</w:t>
      </w:r>
      <w:r>
        <w:rPr>
          <w:rFonts w:ascii="Calibri" w:hAnsi="Calibri" w:cs="Calibri"/>
          <w:b/>
          <w:bCs/>
        </w:rPr>
        <w:t>.</w:t>
      </w:r>
    </w:p>
    <w:p w14:paraId="611FA174" w14:textId="37BC24A4" w:rsidR="00E91A89" w:rsidRDefault="00CF3E0E" w:rsidP="00DA2011">
      <w:pPr>
        <w:jc w:val="both"/>
        <w:rPr>
          <w:rFonts w:ascii="Calibri" w:hAnsi="Calibri" w:cs="Calibri"/>
        </w:rPr>
      </w:pPr>
      <w:r w:rsidRPr="00CA4D84">
        <w:rPr>
          <w:rFonts w:ascii="Calibri" w:hAnsi="Calibri" w:cs="Calibri"/>
        </w:rPr>
        <w:t xml:space="preserve">Úrad verejného zdravotníctva SR v zmysle </w:t>
      </w:r>
      <w:hyperlink r:id="rId5" w:anchor="page=9" w:history="1">
        <w:r w:rsidRPr="00CA4D84">
          <w:rPr>
            <w:rStyle w:val="Hypertextovprepojenie"/>
            <w:rFonts w:ascii="Calibri" w:hAnsi="Calibri" w:cs="Calibri"/>
          </w:rPr>
          <w:t>čl. 10 nariadenia EP a Rady č. 178/2002</w:t>
        </w:r>
      </w:hyperlink>
      <w:r w:rsidRPr="00CA4D84">
        <w:rPr>
          <w:rFonts w:ascii="Calibri" w:hAnsi="Calibri" w:cs="Calibri"/>
        </w:rPr>
        <w:t xml:space="preserve"> </w:t>
      </w:r>
      <w:r w:rsidR="00AF4EBC">
        <w:rPr>
          <w:rFonts w:ascii="Calibri" w:hAnsi="Calibri" w:cs="Calibri"/>
        </w:rPr>
        <w:t xml:space="preserve">informuje </w:t>
      </w:r>
      <w:r w:rsidRPr="00CA4D84">
        <w:rPr>
          <w:rFonts w:ascii="Calibri" w:hAnsi="Calibri" w:cs="Calibri"/>
        </w:rPr>
        <w:t>verejnosť</w:t>
      </w:r>
      <w:r w:rsidR="00181F39">
        <w:rPr>
          <w:rFonts w:ascii="Calibri" w:hAnsi="Calibri" w:cs="Calibri"/>
        </w:rPr>
        <w:t xml:space="preserve"> </w:t>
      </w:r>
      <w:r w:rsidR="00AF4EBC">
        <w:rPr>
          <w:rFonts w:ascii="Calibri" w:hAnsi="Calibri" w:cs="Calibri"/>
        </w:rPr>
        <w:t xml:space="preserve">o </w:t>
      </w:r>
      <w:r w:rsidR="00E91A89">
        <w:rPr>
          <w:rFonts w:ascii="Calibri" w:hAnsi="Calibri" w:cs="Calibri"/>
        </w:rPr>
        <w:t>nebezpečn</w:t>
      </w:r>
      <w:r w:rsidR="00AF4EBC">
        <w:rPr>
          <w:rFonts w:ascii="Calibri" w:hAnsi="Calibri" w:cs="Calibri"/>
        </w:rPr>
        <w:t>ých</w:t>
      </w:r>
      <w:r w:rsidR="00FF227C">
        <w:rPr>
          <w:rFonts w:ascii="Calibri" w:hAnsi="Calibri" w:cs="Calibri"/>
        </w:rPr>
        <w:t xml:space="preserve"> </w:t>
      </w:r>
      <w:r w:rsidR="00EF6845" w:rsidRPr="00FF227C">
        <w:rPr>
          <w:rFonts w:ascii="Calibri" w:hAnsi="Calibri" w:cs="Calibri"/>
        </w:rPr>
        <w:t>potrav</w:t>
      </w:r>
      <w:r w:rsidR="00181F39" w:rsidRPr="00FF227C">
        <w:rPr>
          <w:rFonts w:ascii="Calibri" w:hAnsi="Calibri" w:cs="Calibri"/>
        </w:rPr>
        <w:t>i</w:t>
      </w:r>
      <w:r w:rsidR="00FF227C">
        <w:rPr>
          <w:rFonts w:ascii="Calibri" w:hAnsi="Calibri" w:cs="Calibri"/>
        </w:rPr>
        <w:t>n</w:t>
      </w:r>
      <w:r w:rsidR="00AF4EBC">
        <w:rPr>
          <w:rFonts w:ascii="Calibri" w:hAnsi="Calibri" w:cs="Calibri"/>
        </w:rPr>
        <w:t>ách</w:t>
      </w:r>
      <w:r w:rsidR="00F37632">
        <w:rPr>
          <w:rFonts w:ascii="Calibri" w:hAnsi="Calibri" w:cs="Calibri"/>
        </w:rPr>
        <w:t>, pokiaľ by boli konzumované dojčatami a malými deťmi do 3 rokov</w:t>
      </w:r>
      <w:r w:rsidR="00E91A89">
        <w:rPr>
          <w:rFonts w:ascii="Calibri" w:hAnsi="Calibri" w:cs="Calibri"/>
        </w:rPr>
        <w:t>:</w:t>
      </w:r>
    </w:p>
    <w:p w14:paraId="79D767FE" w14:textId="1F9BECF3" w:rsidR="00E91A89" w:rsidRDefault="00AF4EBC" w:rsidP="00E91A89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bookmarkStart w:id="1" w:name="_Hlk180496211"/>
      <w:r w:rsidRPr="00CA4D84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E1E857D" wp14:editId="3F10E784">
            <wp:simplePos x="0" y="0"/>
            <wp:positionH relativeFrom="column">
              <wp:posOffset>2738755</wp:posOffset>
            </wp:positionH>
            <wp:positionV relativeFrom="paragraph">
              <wp:posOffset>648335</wp:posOffset>
            </wp:positionV>
            <wp:extent cx="1049655" cy="1687830"/>
            <wp:effectExtent l="0" t="0" r="0" b="7620"/>
            <wp:wrapTopAndBottom/>
            <wp:docPr id="203246373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A4D84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B7F40E2" wp14:editId="2F934027">
            <wp:simplePos x="0" y="0"/>
            <wp:positionH relativeFrom="column">
              <wp:posOffset>1757680</wp:posOffset>
            </wp:positionH>
            <wp:positionV relativeFrom="paragraph">
              <wp:posOffset>648335</wp:posOffset>
            </wp:positionV>
            <wp:extent cx="995175" cy="1688241"/>
            <wp:effectExtent l="0" t="0" r="0" b="7620"/>
            <wp:wrapTopAndBottom/>
            <wp:docPr id="148375590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75" cy="168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27C" w:rsidRPr="00FF227C">
        <w:rPr>
          <w:rFonts w:ascii="Calibri" w:hAnsi="Calibri" w:cs="Calibri"/>
        </w:rPr>
        <w:t xml:space="preserve">HELLO </w:t>
      </w:r>
      <w:r w:rsidR="00E91A89" w:rsidRPr="00E91A89">
        <w:rPr>
          <w:rFonts w:ascii="Calibri" w:hAnsi="Calibri" w:cs="Calibri"/>
        </w:rPr>
        <w:t>ovocn</w:t>
      </w:r>
      <w:r w:rsidR="00FF227C">
        <w:rPr>
          <w:rFonts w:ascii="Calibri" w:hAnsi="Calibri" w:cs="Calibri"/>
        </w:rPr>
        <w:t xml:space="preserve">á desiata </w:t>
      </w:r>
      <w:bookmarkEnd w:id="1"/>
      <w:r w:rsidR="00E91A89" w:rsidRPr="00E91A89">
        <w:rPr>
          <w:rFonts w:ascii="Calibri" w:hAnsi="Calibri" w:cs="Calibri"/>
        </w:rPr>
        <w:t>s</w:t>
      </w:r>
      <w:r w:rsidR="00FF227C">
        <w:rPr>
          <w:rFonts w:ascii="Calibri" w:hAnsi="Calibri" w:cs="Calibri"/>
        </w:rPr>
        <w:t> </w:t>
      </w:r>
      <w:r w:rsidR="00E91A89" w:rsidRPr="00E91A89">
        <w:rPr>
          <w:rFonts w:ascii="Calibri" w:hAnsi="Calibri" w:cs="Calibri"/>
        </w:rPr>
        <w:t>jablkami</w:t>
      </w:r>
      <w:r w:rsidR="00FF227C">
        <w:rPr>
          <w:rFonts w:ascii="Calibri" w:hAnsi="Calibri" w:cs="Calibri"/>
        </w:rPr>
        <w:t xml:space="preserve"> v skle</w:t>
      </w:r>
      <w:r w:rsidR="00E91A89" w:rsidRPr="00E91A89">
        <w:rPr>
          <w:rFonts w:ascii="Calibri" w:hAnsi="Calibri" w:cs="Calibri"/>
        </w:rPr>
        <w:t xml:space="preserve">, 190 g, </w:t>
      </w:r>
      <w:r w:rsidRPr="00AF4EBC">
        <w:rPr>
          <w:rFonts w:ascii="Calibri" w:hAnsi="Calibri" w:cs="Calibri"/>
        </w:rPr>
        <w:t>dátum minimálnej trvanlivosti</w:t>
      </w:r>
      <w:r>
        <w:rPr>
          <w:rFonts w:ascii="Calibri" w:hAnsi="Calibri" w:cs="Calibri"/>
        </w:rPr>
        <w:t xml:space="preserve"> </w:t>
      </w:r>
      <w:r w:rsidR="00E91A89" w:rsidRPr="00E91A89">
        <w:rPr>
          <w:rFonts w:ascii="Calibri" w:hAnsi="Calibri" w:cs="Calibri"/>
        </w:rPr>
        <w:t>05</w:t>
      </w:r>
      <w:r>
        <w:rPr>
          <w:rFonts w:ascii="Calibri" w:hAnsi="Calibri" w:cs="Calibri"/>
        </w:rPr>
        <w:t>.</w:t>
      </w:r>
      <w:r w:rsidR="00E91A89" w:rsidRPr="00E91A89">
        <w:rPr>
          <w:rFonts w:ascii="Calibri" w:hAnsi="Calibri" w:cs="Calibri"/>
        </w:rPr>
        <w:t>03</w:t>
      </w:r>
      <w:r>
        <w:rPr>
          <w:rFonts w:ascii="Calibri" w:hAnsi="Calibri" w:cs="Calibri"/>
        </w:rPr>
        <w:t>.</w:t>
      </w:r>
      <w:r w:rsidR="00E91A89" w:rsidRPr="00E91A89">
        <w:rPr>
          <w:rFonts w:ascii="Calibri" w:hAnsi="Calibri" w:cs="Calibri"/>
        </w:rPr>
        <w:t>2026</w:t>
      </w:r>
      <w:r>
        <w:rPr>
          <w:rFonts w:ascii="Calibri" w:hAnsi="Calibri" w:cs="Calibri"/>
        </w:rPr>
        <w:t xml:space="preserve">, </w:t>
      </w:r>
      <w:r w:rsidRPr="00E91A89">
        <w:rPr>
          <w:rFonts w:ascii="Calibri" w:hAnsi="Calibri" w:cs="Calibri"/>
        </w:rPr>
        <w:t>výrobca LINEA NIVNICE, a. s., U Dvora 190, 687 51 Nivnice, Česká republika, distribútor LINEA Slovensko spol. s r. o., Dolný Šianec 1, 911 01 Trenčín, Slovenská</w:t>
      </w:r>
      <w:r w:rsidR="00830DFB">
        <w:rPr>
          <w:rFonts w:ascii="Calibri" w:hAnsi="Calibri" w:cs="Calibri"/>
        </w:rPr>
        <w:t xml:space="preserve"> republika</w:t>
      </w:r>
    </w:p>
    <w:p w14:paraId="6767132C" w14:textId="255147BD" w:rsidR="00AF4EBC" w:rsidRPr="00AF4EBC" w:rsidRDefault="00AF4EBC" w:rsidP="00AF4EBC">
      <w:pPr>
        <w:jc w:val="both"/>
        <w:rPr>
          <w:rFonts w:ascii="Calibri" w:hAnsi="Calibri" w:cs="Calibri"/>
        </w:rPr>
      </w:pPr>
    </w:p>
    <w:p w14:paraId="266C4AF1" w14:textId="7E8627C0" w:rsidR="005E45CB" w:rsidRDefault="007E6664" w:rsidP="007E666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bookmarkStart w:id="2" w:name="_Hlk180500696"/>
      <w:r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4A70951E" wp14:editId="3E9D1620">
            <wp:simplePos x="0" y="0"/>
            <wp:positionH relativeFrom="margin">
              <wp:posOffset>2146935</wp:posOffset>
            </wp:positionH>
            <wp:positionV relativeFrom="paragraph">
              <wp:posOffset>561975</wp:posOffset>
            </wp:positionV>
            <wp:extent cx="1858010" cy="1991360"/>
            <wp:effectExtent l="0" t="0" r="8890" b="8890"/>
            <wp:wrapTopAndBottom/>
            <wp:docPr id="162438191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96"/>
                    <a:stretch/>
                  </pic:blipFill>
                  <pic:spPr bwMode="auto">
                    <a:xfrm>
                      <a:off x="0" y="0"/>
                      <a:ext cx="185801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EBC" w:rsidRPr="00AF4EBC">
        <w:rPr>
          <w:rFonts w:ascii="Calibri" w:hAnsi="Calibri" w:cs="Calibri"/>
        </w:rPr>
        <w:t>HELLO ovocná desiata</w:t>
      </w:r>
      <w:r w:rsidR="00E91A89" w:rsidRPr="00AF4EBC">
        <w:rPr>
          <w:rFonts w:ascii="Calibri" w:hAnsi="Calibri" w:cs="Calibri"/>
        </w:rPr>
        <w:t xml:space="preserve"> </w:t>
      </w:r>
      <w:bookmarkEnd w:id="2"/>
      <w:r w:rsidR="00E91A89" w:rsidRPr="00AF4EBC">
        <w:rPr>
          <w:rFonts w:ascii="Calibri" w:hAnsi="Calibri" w:cs="Calibri"/>
        </w:rPr>
        <w:t xml:space="preserve">s marhuľami </w:t>
      </w:r>
      <w:r w:rsidR="00AF4EBC" w:rsidRPr="00AF4EBC">
        <w:rPr>
          <w:rFonts w:ascii="Calibri" w:hAnsi="Calibri" w:cs="Calibri"/>
        </w:rPr>
        <w:t xml:space="preserve">v skle, </w:t>
      </w:r>
      <w:r w:rsidR="00E91A89" w:rsidRPr="00AF4EBC">
        <w:rPr>
          <w:rFonts w:ascii="Calibri" w:hAnsi="Calibri" w:cs="Calibri"/>
        </w:rPr>
        <w:t>190 g</w:t>
      </w:r>
      <w:r w:rsidR="00AF4EBC" w:rsidRPr="00AF4EBC">
        <w:rPr>
          <w:rFonts w:ascii="Calibri" w:hAnsi="Calibri" w:cs="Calibri"/>
        </w:rPr>
        <w:t xml:space="preserve">, dátum minimálnej trvanlivosti </w:t>
      </w:r>
      <w:r w:rsidR="00E91A89" w:rsidRPr="00AF4EBC">
        <w:rPr>
          <w:rFonts w:ascii="Calibri" w:hAnsi="Calibri" w:cs="Calibri"/>
        </w:rPr>
        <w:t>07</w:t>
      </w:r>
      <w:r w:rsidR="00AF4EBC" w:rsidRPr="00AF4EBC">
        <w:rPr>
          <w:rFonts w:ascii="Calibri" w:hAnsi="Calibri" w:cs="Calibri"/>
        </w:rPr>
        <w:t>.</w:t>
      </w:r>
      <w:r w:rsidR="00E91A89" w:rsidRPr="00AF4EBC">
        <w:rPr>
          <w:rFonts w:ascii="Calibri" w:hAnsi="Calibri" w:cs="Calibri"/>
        </w:rPr>
        <w:t>02</w:t>
      </w:r>
      <w:r w:rsidR="00AF4EBC" w:rsidRPr="00AF4EBC">
        <w:rPr>
          <w:rFonts w:ascii="Calibri" w:hAnsi="Calibri" w:cs="Calibri"/>
        </w:rPr>
        <w:t>.</w:t>
      </w:r>
      <w:r w:rsidR="00E91A89" w:rsidRPr="00AF4EBC">
        <w:rPr>
          <w:rFonts w:ascii="Calibri" w:hAnsi="Calibri" w:cs="Calibri"/>
        </w:rPr>
        <w:t>2026</w:t>
      </w:r>
      <w:r w:rsidR="00AF4EBC" w:rsidRPr="00AF4EBC">
        <w:rPr>
          <w:rFonts w:ascii="Calibri" w:hAnsi="Calibri" w:cs="Calibri"/>
        </w:rPr>
        <w:t>,</w:t>
      </w:r>
      <w:r w:rsidR="00E91A89" w:rsidRPr="00AF4EBC">
        <w:rPr>
          <w:rFonts w:ascii="Calibri" w:hAnsi="Calibri" w:cs="Calibri"/>
        </w:rPr>
        <w:t xml:space="preserve"> </w:t>
      </w:r>
      <w:r w:rsidR="00AF4EBC" w:rsidRPr="00AF4EBC">
        <w:rPr>
          <w:rFonts w:ascii="Calibri" w:hAnsi="Calibri" w:cs="Calibri"/>
        </w:rPr>
        <w:t xml:space="preserve">výrobca LINEA NIVNICE, a. s., U Dvora 190, 687 51 Nivnice, Česká republika, distribútor LINEA Slovensko spol. s r. o., Dolný Šianec 1, 911 01 Trenčín, Slovenská </w:t>
      </w:r>
      <w:r w:rsidR="00830DFB" w:rsidRPr="00830DFB">
        <w:rPr>
          <w:rFonts w:ascii="Calibri" w:hAnsi="Calibri" w:cs="Calibri"/>
        </w:rPr>
        <w:t>republika</w:t>
      </w:r>
      <w:r w:rsidR="004D44C6">
        <w:rPr>
          <w:rFonts w:ascii="Calibri" w:hAnsi="Calibri" w:cs="Calibri"/>
        </w:rPr>
        <w:t xml:space="preserve"> </w:t>
      </w:r>
    </w:p>
    <w:p w14:paraId="3519CC5D" w14:textId="77777777" w:rsidR="00D936E0" w:rsidRPr="00D936E0" w:rsidRDefault="00D936E0" w:rsidP="00D936E0">
      <w:pPr>
        <w:jc w:val="both"/>
        <w:rPr>
          <w:rFonts w:ascii="Calibri" w:hAnsi="Calibri" w:cs="Calibri"/>
        </w:rPr>
      </w:pPr>
    </w:p>
    <w:p w14:paraId="470AE296" w14:textId="59757D6F" w:rsidR="00D23330" w:rsidRPr="00AF4EBC" w:rsidRDefault="00AF4EBC" w:rsidP="00E91A89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CA4D84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037A083" wp14:editId="7EDAEBC1">
            <wp:simplePos x="0" y="0"/>
            <wp:positionH relativeFrom="column">
              <wp:posOffset>2709545</wp:posOffset>
            </wp:positionH>
            <wp:positionV relativeFrom="paragraph">
              <wp:posOffset>638810</wp:posOffset>
            </wp:positionV>
            <wp:extent cx="1040765" cy="1687830"/>
            <wp:effectExtent l="0" t="0" r="6985" b="7620"/>
            <wp:wrapTopAndBottom/>
            <wp:docPr id="145779958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D84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51919AA7" wp14:editId="5BAC5F90">
            <wp:simplePos x="0" y="0"/>
            <wp:positionH relativeFrom="column">
              <wp:posOffset>1746885</wp:posOffset>
            </wp:positionH>
            <wp:positionV relativeFrom="paragraph">
              <wp:posOffset>640080</wp:posOffset>
            </wp:positionV>
            <wp:extent cx="991870" cy="1686560"/>
            <wp:effectExtent l="0" t="0" r="0" b="8890"/>
            <wp:wrapTopAndBottom/>
            <wp:docPr id="12934114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EBC">
        <w:rPr>
          <w:rFonts w:ascii="Calibri" w:hAnsi="Calibri" w:cs="Calibri"/>
        </w:rPr>
        <w:t xml:space="preserve">HELLO ovocná desiata </w:t>
      </w:r>
      <w:r w:rsidR="00E91A89" w:rsidRPr="00AF4EBC">
        <w:rPr>
          <w:rFonts w:ascii="Calibri" w:hAnsi="Calibri" w:cs="Calibri"/>
        </w:rPr>
        <w:t>s</w:t>
      </w:r>
      <w:r>
        <w:rPr>
          <w:rFonts w:ascii="Calibri" w:hAnsi="Calibri" w:cs="Calibri"/>
        </w:rPr>
        <w:t> </w:t>
      </w:r>
      <w:r w:rsidR="00E91A89" w:rsidRPr="00AF4EBC">
        <w:rPr>
          <w:rFonts w:ascii="Calibri" w:hAnsi="Calibri" w:cs="Calibri"/>
        </w:rPr>
        <w:t>broskyňami</w:t>
      </w:r>
      <w:r>
        <w:rPr>
          <w:rFonts w:ascii="Calibri" w:hAnsi="Calibri" w:cs="Calibri"/>
        </w:rPr>
        <w:t xml:space="preserve"> v skle</w:t>
      </w:r>
      <w:r w:rsidR="00E91A89" w:rsidRPr="00AF4EBC">
        <w:rPr>
          <w:rFonts w:ascii="Calibri" w:hAnsi="Calibri" w:cs="Calibri"/>
        </w:rPr>
        <w:t>, 190 g,</w:t>
      </w:r>
      <w:r>
        <w:rPr>
          <w:rFonts w:ascii="Calibri" w:hAnsi="Calibri" w:cs="Calibri"/>
        </w:rPr>
        <w:t xml:space="preserve"> </w:t>
      </w:r>
      <w:r w:rsidRPr="00AF4EBC">
        <w:rPr>
          <w:rFonts w:ascii="Calibri" w:hAnsi="Calibri" w:cs="Calibri"/>
        </w:rPr>
        <w:t xml:space="preserve">dátum minimálnej trvanlivosti </w:t>
      </w:r>
      <w:r w:rsidR="00E91A89" w:rsidRPr="00AF4EBC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="00E91A89" w:rsidRPr="00AF4EBC">
        <w:rPr>
          <w:rFonts w:ascii="Calibri" w:hAnsi="Calibri" w:cs="Calibri"/>
        </w:rPr>
        <w:t>02</w:t>
      </w:r>
      <w:r>
        <w:rPr>
          <w:rFonts w:ascii="Calibri" w:hAnsi="Calibri" w:cs="Calibri"/>
        </w:rPr>
        <w:t>.</w:t>
      </w:r>
      <w:r w:rsidR="00E91A89" w:rsidRPr="00AF4EBC">
        <w:rPr>
          <w:rFonts w:ascii="Calibri" w:hAnsi="Calibri" w:cs="Calibri"/>
        </w:rPr>
        <w:t>2026</w:t>
      </w:r>
      <w:r>
        <w:rPr>
          <w:rFonts w:ascii="Calibri" w:hAnsi="Calibri" w:cs="Calibri"/>
        </w:rPr>
        <w:t xml:space="preserve">, </w:t>
      </w:r>
      <w:r w:rsidRPr="00AF4EBC">
        <w:rPr>
          <w:rFonts w:ascii="Calibri" w:hAnsi="Calibri" w:cs="Calibri"/>
        </w:rPr>
        <w:t>výrobca LINEA NIVNICE, a. s., U Dvora 190, 687 51 Nivnice, Česká republika, distribútor LINEA Slovensko spol. s r. o., Dolný Šianec 1, 911 01 Trenčín, Slovenská</w:t>
      </w:r>
      <w:r w:rsidR="00830DFB" w:rsidRPr="00830DFB">
        <w:rPr>
          <w:rFonts w:ascii="Calibri" w:hAnsi="Calibri" w:cs="Calibri"/>
        </w:rPr>
        <w:t xml:space="preserve"> republika</w:t>
      </w:r>
    </w:p>
    <w:p w14:paraId="23D142AF" w14:textId="77777777" w:rsidR="00C84677" w:rsidRDefault="00C84677" w:rsidP="00DA2011">
      <w:pPr>
        <w:jc w:val="both"/>
        <w:rPr>
          <w:rFonts w:ascii="Calibri" w:hAnsi="Calibri" w:cs="Calibri"/>
        </w:rPr>
      </w:pPr>
    </w:p>
    <w:p w14:paraId="76129FE2" w14:textId="77777777" w:rsidR="004B339A" w:rsidRDefault="003703CB" w:rsidP="00DA2011">
      <w:pPr>
        <w:jc w:val="both"/>
        <w:rPr>
          <w:rFonts w:ascii="Calibri" w:hAnsi="Calibri" w:cs="Calibri"/>
        </w:rPr>
      </w:pPr>
      <w:r w:rsidRPr="004B339A">
        <w:rPr>
          <w:rFonts w:ascii="Calibri" w:hAnsi="Calibri" w:cs="Calibri"/>
          <w:b/>
          <w:bCs/>
        </w:rPr>
        <w:t>Laboratórnou analýzou vykonanou v akreditovano</w:t>
      </w:r>
      <w:r w:rsidR="004B339A" w:rsidRPr="004B339A">
        <w:rPr>
          <w:rFonts w:ascii="Calibri" w:hAnsi="Calibri" w:cs="Calibri"/>
          <w:b/>
          <w:bCs/>
        </w:rPr>
        <w:t>m</w:t>
      </w:r>
      <w:r w:rsidRPr="004B339A">
        <w:rPr>
          <w:rFonts w:ascii="Calibri" w:hAnsi="Calibri" w:cs="Calibri"/>
          <w:b/>
          <w:bCs/>
        </w:rPr>
        <w:t xml:space="preserve"> laboratóriu členského štátu EÚ bol v uvedených potravinách zistený obsah rezíduí pesticídov </w:t>
      </w:r>
      <w:r w:rsidRPr="004B339A">
        <w:rPr>
          <w:rFonts w:ascii="Calibri" w:hAnsi="Calibri" w:cs="Calibri"/>
        </w:rPr>
        <w:t>(fosetyl-Al, chlorečnan)</w:t>
      </w:r>
      <w:r w:rsidRPr="004B339A">
        <w:rPr>
          <w:rFonts w:ascii="Calibri" w:hAnsi="Calibri" w:cs="Calibri"/>
          <w:b/>
          <w:bCs/>
        </w:rPr>
        <w:t xml:space="preserve"> v množstvách prevyšujúcich 0,01 mg/kg.</w:t>
      </w:r>
      <w:r>
        <w:rPr>
          <w:rFonts w:ascii="Calibri" w:hAnsi="Calibri" w:cs="Calibri"/>
        </w:rPr>
        <w:t xml:space="preserve"> </w:t>
      </w:r>
    </w:p>
    <w:p w14:paraId="0375A1D0" w14:textId="77777777" w:rsidR="004B339A" w:rsidRDefault="003703CB" w:rsidP="00DA2011">
      <w:pPr>
        <w:jc w:val="both"/>
        <w:rPr>
          <w:rFonts w:ascii="Calibri" w:hAnsi="Calibri" w:cs="Calibri"/>
        </w:rPr>
      </w:pPr>
      <w:r w:rsidRPr="004B339A">
        <w:rPr>
          <w:rFonts w:ascii="Calibri" w:hAnsi="Calibri" w:cs="Calibri"/>
          <w:b/>
          <w:bCs/>
        </w:rPr>
        <w:t>Množstvo rezíduí pesticídov</w:t>
      </w:r>
      <w:r w:rsidRPr="003703CB">
        <w:rPr>
          <w:rFonts w:ascii="Calibri" w:hAnsi="Calibri" w:cs="Calibri"/>
        </w:rPr>
        <w:t xml:space="preserve"> (</w:t>
      </w:r>
      <w:proofErr w:type="spellStart"/>
      <w:r w:rsidRPr="003703CB">
        <w:rPr>
          <w:rFonts w:ascii="Calibri" w:hAnsi="Calibri" w:cs="Calibri"/>
        </w:rPr>
        <w:t>fosetyl</w:t>
      </w:r>
      <w:proofErr w:type="spellEnd"/>
      <w:r w:rsidRPr="003703CB">
        <w:rPr>
          <w:rFonts w:ascii="Calibri" w:hAnsi="Calibri" w:cs="Calibri"/>
        </w:rPr>
        <w:t xml:space="preserve">-Al, chlorečnan) </w:t>
      </w:r>
      <w:r w:rsidRPr="004B339A">
        <w:rPr>
          <w:rFonts w:ascii="Calibri" w:hAnsi="Calibri" w:cs="Calibri"/>
          <w:b/>
          <w:bCs/>
        </w:rPr>
        <w:t>prevyšujúce 0,01 mg/kg je v</w:t>
      </w:r>
      <w:r w:rsidR="00111956" w:rsidRPr="004B339A">
        <w:rPr>
          <w:rFonts w:ascii="Calibri" w:hAnsi="Calibri" w:cs="Calibri"/>
          <w:b/>
          <w:bCs/>
        </w:rPr>
        <w:t> </w:t>
      </w:r>
      <w:r w:rsidRPr="004B339A">
        <w:rPr>
          <w:rFonts w:ascii="Calibri" w:hAnsi="Calibri" w:cs="Calibri"/>
          <w:b/>
          <w:bCs/>
        </w:rPr>
        <w:t>rozpore</w:t>
      </w:r>
      <w:r w:rsidR="00111956" w:rsidRPr="004B339A">
        <w:rPr>
          <w:rFonts w:ascii="Calibri" w:hAnsi="Calibri" w:cs="Calibri"/>
          <w:b/>
          <w:bCs/>
        </w:rPr>
        <w:t xml:space="preserve"> </w:t>
      </w:r>
      <w:r w:rsidRPr="004B339A">
        <w:rPr>
          <w:rFonts w:ascii="Calibri" w:hAnsi="Calibri" w:cs="Calibri"/>
          <w:b/>
          <w:bCs/>
        </w:rPr>
        <w:t>s požiadavkami</w:t>
      </w:r>
      <w:r w:rsidRPr="003703CB">
        <w:rPr>
          <w:rFonts w:ascii="Calibri" w:hAnsi="Calibri" w:cs="Calibri"/>
        </w:rPr>
        <w:t xml:space="preserve"> uvedenými v </w:t>
      </w:r>
      <w:hyperlink r:id="rId11" w:anchor="page=4" w:history="1">
        <w:r w:rsidRPr="003703CB">
          <w:rPr>
            <w:rStyle w:val="Hypertextovprepojenie"/>
            <w:rFonts w:ascii="Calibri" w:hAnsi="Calibri" w:cs="Calibri"/>
          </w:rPr>
          <w:t>čl. 7 ods. 2</w:t>
        </w:r>
      </w:hyperlink>
      <w:r w:rsidRPr="003703CB">
        <w:rPr>
          <w:rFonts w:ascii="Calibri" w:hAnsi="Calibri" w:cs="Calibri"/>
        </w:rPr>
        <w:t xml:space="preserve"> </w:t>
      </w:r>
      <w:r w:rsidRPr="004B339A">
        <w:rPr>
          <w:rFonts w:ascii="Calibri" w:hAnsi="Calibri" w:cs="Calibri"/>
          <w:b/>
          <w:bCs/>
        </w:rPr>
        <w:t>smernice Komisie</w:t>
      </w:r>
      <w:r w:rsidRPr="003703CB">
        <w:rPr>
          <w:rFonts w:ascii="Calibri" w:hAnsi="Calibri" w:cs="Calibri"/>
        </w:rPr>
        <w:t xml:space="preserve"> č. 2006/125/ES </w:t>
      </w:r>
      <w:r w:rsidRPr="004B339A">
        <w:rPr>
          <w:rFonts w:ascii="Calibri" w:hAnsi="Calibri" w:cs="Calibri"/>
          <w:b/>
          <w:bCs/>
        </w:rPr>
        <w:t>o potravinách spracovaných na báze obilnín a detských potravinách určených pre dojčatá a malé deti</w:t>
      </w:r>
      <w:r w:rsidRPr="003703CB">
        <w:rPr>
          <w:rFonts w:ascii="Calibri" w:hAnsi="Calibri" w:cs="Calibri"/>
        </w:rPr>
        <w:t xml:space="preserve"> </w:t>
      </w:r>
      <w:r w:rsidR="00E065E4">
        <w:rPr>
          <w:rFonts w:ascii="Calibri" w:hAnsi="Calibri" w:cs="Calibri"/>
        </w:rPr>
        <w:t xml:space="preserve">(detské potraviny </w:t>
      </w:r>
      <w:r w:rsidR="00E065E4" w:rsidRPr="00E065E4">
        <w:rPr>
          <w:rFonts w:ascii="Calibri" w:hAnsi="Calibri" w:cs="Calibri"/>
        </w:rPr>
        <w:t>pod</w:t>
      </w:r>
      <w:r w:rsidR="00E065E4">
        <w:rPr>
          <w:rFonts w:ascii="Calibri" w:hAnsi="Calibri" w:cs="Calibri"/>
        </w:rPr>
        <w:t>ľ</w:t>
      </w:r>
      <w:r w:rsidR="00E065E4" w:rsidRPr="00E065E4">
        <w:rPr>
          <w:rFonts w:ascii="Calibri" w:hAnsi="Calibri" w:cs="Calibri"/>
        </w:rPr>
        <w:t xml:space="preserve">a </w:t>
      </w:r>
      <w:r w:rsidR="00E065E4">
        <w:rPr>
          <w:rFonts w:ascii="Calibri" w:hAnsi="Calibri" w:cs="Calibri"/>
        </w:rPr>
        <w:t xml:space="preserve">čl. </w:t>
      </w:r>
      <w:r w:rsidR="00E065E4" w:rsidRPr="00E065E4">
        <w:rPr>
          <w:rFonts w:ascii="Calibri" w:hAnsi="Calibri" w:cs="Calibri"/>
        </w:rPr>
        <w:t>2 ods. 2 p</w:t>
      </w:r>
      <w:r w:rsidR="00E065E4">
        <w:rPr>
          <w:rFonts w:ascii="Calibri" w:hAnsi="Calibri" w:cs="Calibri"/>
        </w:rPr>
        <w:t>í</w:t>
      </w:r>
      <w:r w:rsidR="00E065E4" w:rsidRPr="00E065E4">
        <w:rPr>
          <w:rFonts w:ascii="Calibri" w:hAnsi="Calibri" w:cs="Calibri"/>
        </w:rPr>
        <w:t>sm</w:t>
      </w:r>
      <w:r w:rsidR="00E065E4">
        <w:rPr>
          <w:rFonts w:ascii="Calibri" w:hAnsi="Calibri" w:cs="Calibri"/>
        </w:rPr>
        <w:t>.</w:t>
      </w:r>
      <w:r w:rsidR="00E065E4" w:rsidRPr="00E065E4">
        <w:rPr>
          <w:rFonts w:ascii="Calibri" w:hAnsi="Calibri" w:cs="Calibri"/>
        </w:rPr>
        <w:t xml:space="preserve"> f) </w:t>
      </w:r>
      <w:r w:rsidR="00E065E4" w:rsidRPr="004B339A">
        <w:rPr>
          <w:rFonts w:ascii="Calibri" w:hAnsi="Calibri" w:cs="Calibri"/>
          <w:b/>
          <w:bCs/>
        </w:rPr>
        <w:t xml:space="preserve">nariadenia </w:t>
      </w:r>
      <w:r w:rsidR="00974955" w:rsidRPr="004B339A">
        <w:rPr>
          <w:rFonts w:ascii="Calibri" w:hAnsi="Calibri" w:cs="Calibri"/>
          <w:b/>
          <w:bCs/>
        </w:rPr>
        <w:t>EP a Rady</w:t>
      </w:r>
      <w:r w:rsidR="00974955" w:rsidRPr="00E065E4">
        <w:rPr>
          <w:rFonts w:ascii="Calibri" w:hAnsi="Calibri" w:cs="Calibri"/>
        </w:rPr>
        <w:t xml:space="preserve"> </w:t>
      </w:r>
      <w:r w:rsidR="004038AD">
        <w:rPr>
          <w:rFonts w:ascii="Calibri" w:hAnsi="Calibri" w:cs="Calibri"/>
        </w:rPr>
        <w:t xml:space="preserve">č. </w:t>
      </w:r>
      <w:r w:rsidR="00E065E4" w:rsidRPr="00E065E4">
        <w:rPr>
          <w:rFonts w:ascii="Calibri" w:hAnsi="Calibri" w:cs="Calibri"/>
        </w:rPr>
        <w:t>609/2013</w:t>
      </w:r>
      <w:r w:rsidR="00E065E4">
        <w:rPr>
          <w:rFonts w:ascii="Calibri" w:hAnsi="Calibri" w:cs="Calibri"/>
        </w:rPr>
        <w:t xml:space="preserve">) </w:t>
      </w:r>
      <w:r w:rsidRPr="003703CB">
        <w:rPr>
          <w:rFonts w:ascii="Calibri" w:hAnsi="Calibri" w:cs="Calibri"/>
        </w:rPr>
        <w:t>a požiadavkami uvedenými v</w:t>
      </w:r>
      <w:r>
        <w:rPr>
          <w:rFonts w:ascii="Calibri" w:hAnsi="Calibri" w:cs="Calibri"/>
        </w:rPr>
        <w:t> </w:t>
      </w:r>
      <w:hyperlink r:id="rId12" w:anchor="page=9" w:history="1">
        <w:r w:rsidRPr="003703CB">
          <w:rPr>
            <w:rStyle w:val="Hypertextovprepojenie"/>
            <w:rFonts w:ascii="Calibri" w:hAnsi="Calibri" w:cs="Calibri"/>
          </w:rPr>
          <w:t>§ 7 ods. 15</w:t>
        </w:r>
      </w:hyperlink>
      <w:r w:rsidRPr="003703CB">
        <w:rPr>
          <w:rFonts w:ascii="Calibri" w:hAnsi="Calibri" w:cs="Calibri"/>
        </w:rPr>
        <w:t xml:space="preserve"> výnosu č. 16826/2007-OL, ktorým sa vydáva hlava Potravinového kódexu Slovenskej republiky upravujúca požiadavky na potraviny na osobitné výživové účely a na výživové doplnky v</w:t>
      </w:r>
      <w:r>
        <w:rPr>
          <w:rFonts w:ascii="Calibri" w:hAnsi="Calibri" w:cs="Calibri"/>
        </w:rPr>
        <w:t> </w:t>
      </w:r>
      <w:r w:rsidRPr="003703CB">
        <w:rPr>
          <w:rFonts w:ascii="Calibri" w:hAnsi="Calibri" w:cs="Calibri"/>
        </w:rPr>
        <w:t xml:space="preserve">spojení s </w:t>
      </w:r>
      <w:hyperlink r:id="rId13" w:anchor="page=2" w:history="1">
        <w:r w:rsidRPr="003703CB">
          <w:rPr>
            <w:rStyle w:val="Hypertextovprepojenie"/>
            <w:rFonts w:ascii="Calibri" w:hAnsi="Calibri" w:cs="Calibri"/>
          </w:rPr>
          <w:t>§ 3 ods. 5</w:t>
        </w:r>
      </w:hyperlink>
      <w:r w:rsidRPr="003703CB">
        <w:rPr>
          <w:rFonts w:ascii="Calibri" w:hAnsi="Calibri" w:cs="Calibri"/>
        </w:rPr>
        <w:t xml:space="preserve"> výnosu č. 26682/2007-OL, ktorým sa vydáva hlava Potravinového kódexu Slovenskej republiky upravujúca rezíduá prípravkov na ochranu rastlín.</w:t>
      </w:r>
      <w:r w:rsidR="00496DF5">
        <w:rPr>
          <w:rFonts w:ascii="Calibri" w:hAnsi="Calibri" w:cs="Calibri"/>
        </w:rPr>
        <w:t xml:space="preserve"> </w:t>
      </w:r>
    </w:p>
    <w:p w14:paraId="6E103CD0" w14:textId="438C967A" w:rsidR="00496DF5" w:rsidRPr="002116DE" w:rsidRDefault="00185221" w:rsidP="00DA2011">
      <w:pPr>
        <w:jc w:val="both"/>
        <w:rPr>
          <w:rFonts w:ascii="Calibri" w:hAnsi="Calibri" w:cs="Calibri"/>
          <w:b/>
          <w:bCs/>
        </w:rPr>
      </w:pPr>
      <w:r w:rsidRPr="002116DE">
        <w:rPr>
          <w:rFonts w:ascii="Calibri" w:hAnsi="Calibri" w:cs="Calibri"/>
          <w:b/>
          <w:bCs/>
        </w:rPr>
        <w:t xml:space="preserve">Z uvedeného dôvodu vyššie uvedené 3 </w:t>
      </w:r>
      <w:r w:rsidR="00412D36" w:rsidRPr="002116DE">
        <w:rPr>
          <w:rFonts w:ascii="Calibri" w:hAnsi="Calibri" w:cs="Calibri"/>
          <w:b/>
          <w:bCs/>
        </w:rPr>
        <w:t>potravin</w:t>
      </w:r>
      <w:r w:rsidRPr="002116DE">
        <w:rPr>
          <w:rFonts w:ascii="Calibri" w:hAnsi="Calibri" w:cs="Calibri"/>
          <w:b/>
          <w:bCs/>
        </w:rPr>
        <w:t xml:space="preserve">y nie sú </w:t>
      </w:r>
      <w:r w:rsidR="003F0C38" w:rsidRPr="002116DE">
        <w:rPr>
          <w:rFonts w:ascii="Calibri" w:hAnsi="Calibri" w:cs="Calibri"/>
          <w:b/>
          <w:bCs/>
        </w:rPr>
        <w:t>bezpečné na konzumáciu dojčatami a malými deťmi do 3 rokov.</w:t>
      </w:r>
    </w:p>
    <w:p w14:paraId="62F1B84E" w14:textId="52CD53B8" w:rsidR="0008607D" w:rsidRPr="004B339A" w:rsidRDefault="00C84677" w:rsidP="00CE160A">
      <w:pPr>
        <w:jc w:val="both"/>
        <w:rPr>
          <w:rFonts w:ascii="Calibri" w:hAnsi="Calibri" w:cs="Calibri"/>
          <w:b/>
          <w:bCs/>
        </w:rPr>
      </w:pPr>
      <w:r w:rsidRPr="004B339A">
        <w:rPr>
          <w:rFonts w:ascii="Calibri" w:hAnsi="Calibri" w:cs="Calibri"/>
          <w:b/>
          <w:bCs/>
        </w:rPr>
        <w:t>P</w:t>
      </w:r>
      <w:r w:rsidR="00435C5E" w:rsidRPr="004B339A">
        <w:rPr>
          <w:rFonts w:ascii="Calibri" w:hAnsi="Calibri" w:cs="Calibri"/>
          <w:b/>
          <w:bCs/>
        </w:rPr>
        <w:t xml:space="preserve">odľa </w:t>
      </w:r>
      <w:r w:rsidR="006A66D5" w:rsidRPr="004B339A">
        <w:rPr>
          <w:rFonts w:ascii="Calibri" w:hAnsi="Calibri" w:cs="Calibri"/>
          <w:b/>
          <w:bCs/>
        </w:rPr>
        <w:t xml:space="preserve">oficiálnych </w:t>
      </w:r>
      <w:r w:rsidR="00435C5E" w:rsidRPr="004B339A">
        <w:rPr>
          <w:rFonts w:ascii="Calibri" w:hAnsi="Calibri" w:cs="Calibri"/>
          <w:b/>
          <w:bCs/>
        </w:rPr>
        <w:t xml:space="preserve">informácií od distribútora v SR </w:t>
      </w:r>
      <w:r w:rsidRPr="004B339A">
        <w:rPr>
          <w:rFonts w:ascii="Calibri" w:hAnsi="Calibri" w:cs="Calibri"/>
          <w:b/>
          <w:bCs/>
        </w:rPr>
        <w:t>sú</w:t>
      </w:r>
      <w:r w:rsidR="00111956" w:rsidRPr="004B339A">
        <w:rPr>
          <w:rFonts w:ascii="Calibri" w:hAnsi="Calibri" w:cs="Calibri"/>
          <w:b/>
          <w:bCs/>
        </w:rPr>
        <w:t xml:space="preserve"> </w:t>
      </w:r>
      <w:r w:rsidRPr="004B339A">
        <w:rPr>
          <w:rFonts w:ascii="Calibri" w:hAnsi="Calibri" w:cs="Calibri"/>
          <w:b/>
          <w:bCs/>
        </w:rPr>
        <w:t xml:space="preserve">uvedené </w:t>
      </w:r>
      <w:r w:rsidR="00412D36" w:rsidRPr="004B339A">
        <w:rPr>
          <w:rFonts w:ascii="Calibri" w:hAnsi="Calibri" w:cs="Calibri"/>
          <w:b/>
          <w:bCs/>
        </w:rPr>
        <w:t xml:space="preserve">potraviny </w:t>
      </w:r>
      <w:r w:rsidR="00435C5E" w:rsidRPr="004B339A">
        <w:rPr>
          <w:rFonts w:ascii="Calibri" w:hAnsi="Calibri" w:cs="Calibri"/>
          <w:b/>
          <w:bCs/>
        </w:rPr>
        <w:t>umiestnené na trh ako</w:t>
      </w:r>
      <w:r w:rsidRPr="004B339A">
        <w:rPr>
          <w:rFonts w:ascii="Calibri" w:hAnsi="Calibri" w:cs="Calibri"/>
          <w:b/>
          <w:bCs/>
        </w:rPr>
        <w:t> </w:t>
      </w:r>
      <w:r w:rsidR="00435C5E" w:rsidRPr="004B339A">
        <w:rPr>
          <w:rFonts w:ascii="Calibri" w:hAnsi="Calibri" w:cs="Calibri"/>
          <w:b/>
          <w:bCs/>
        </w:rPr>
        <w:t xml:space="preserve">potraviny pre </w:t>
      </w:r>
      <w:r w:rsidR="00DE03BA" w:rsidRPr="004B339A">
        <w:rPr>
          <w:rFonts w:ascii="Calibri" w:hAnsi="Calibri" w:cs="Calibri"/>
          <w:b/>
          <w:bCs/>
        </w:rPr>
        <w:t xml:space="preserve">bežnú populáciu, t.j. </w:t>
      </w:r>
      <w:r w:rsidR="004038AD" w:rsidRPr="004B339A">
        <w:rPr>
          <w:rFonts w:ascii="Calibri" w:hAnsi="Calibri" w:cs="Calibri"/>
          <w:b/>
          <w:bCs/>
        </w:rPr>
        <w:t xml:space="preserve">deti od 3 rokov a </w:t>
      </w:r>
      <w:r w:rsidR="00435C5E" w:rsidRPr="004B339A">
        <w:rPr>
          <w:rFonts w:ascii="Calibri" w:hAnsi="Calibri" w:cs="Calibri"/>
          <w:b/>
          <w:bCs/>
        </w:rPr>
        <w:t xml:space="preserve">dospelých, </w:t>
      </w:r>
      <w:r w:rsidR="00181F39" w:rsidRPr="004B339A">
        <w:rPr>
          <w:rFonts w:ascii="Calibri" w:hAnsi="Calibri" w:cs="Calibri"/>
          <w:b/>
          <w:bCs/>
        </w:rPr>
        <w:t>pre ktoré spĺňajú všetky limity na obsah rezíduí pesticídov</w:t>
      </w:r>
      <w:r w:rsidR="00DE03BA" w:rsidRPr="004B339A">
        <w:rPr>
          <w:rFonts w:ascii="Calibri" w:hAnsi="Calibri" w:cs="Calibri"/>
          <w:b/>
          <w:bCs/>
        </w:rPr>
        <w:t xml:space="preserve"> v potravinách</w:t>
      </w:r>
      <w:r w:rsidR="00181F39" w:rsidRPr="004B339A">
        <w:rPr>
          <w:rFonts w:ascii="Calibri" w:hAnsi="Calibri" w:cs="Calibri"/>
          <w:b/>
          <w:bCs/>
        </w:rPr>
        <w:t>.</w:t>
      </w:r>
      <w:r w:rsidR="000B2F9B" w:rsidRPr="004B339A">
        <w:rPr>
          <w:rFonts w:ascii="Calibri" w:hAnsi="Calibri" w:cs="Calibri"/>
          <w:b/>
          <w:bCs/>
        </w:rPr>
        <w:t xml:space="preserve"> </w:t>
      </w:r>
      <w:r w:rsidR="00001A00" w:rsidRPr="004B339A">
        <w:rPr>
          <w:rFonts w:ascii="Calibri" w:hAnsi="Calibri" w:cs="Calibri"/>
          <w:b/>
          <w:bCs/>
        </w:rPr>
        <w:t>P</w:t>
      </w:r>
      <w:r w:rsidR="00640609" w:rsidRPr="004B339A">
        <w:rPr>
          <w:rFonts w:ascii="Calibri" w:hAnsi="Calibri" w:cs="Calibri"/>
          <w:b/>
          <w:bCs/>
        </w:rPr>
        <w:t xml:space="preserve">ri porovnaní </w:t>
      </w:r>
      <w:r w:rsidR="00F1736C" w:rsidRPr="004B339A">
        <w:rPr>
          <w:rFonts w:ascii="Calibri" w:hAnsi="Calibri" w:cs="Calibri"/>
          <w:b/>
          <w:bCs/>
        </w:rPr>
        <w:t xml:space="preserve">etikiet </w:t>
      </w:r>
      <w:r w:rsidR="00AB5943" w:rsidRPr="004B339A">
        <w:rPr>
          <w:rFonts w:ascii="Calibri" w:hAnsi="Calibri" w:cs="Calibri"/>
          <w:b/>
          <w:bCs/>
        </w:rPr>
        <w:t xml:space="preserve">vyššie spomínaných </w:t>
      </w:r>
      <w:r w:rsidR="00412D36" w:rsidRPr="004B339A">
        <w:rPr>
          <w:rFonts w:ascii="Calibri" w:hAnsi="Calibri" w:cs="Calibri"/>
          <w:b/>
          <w:bCs/>
        </w:rPr>
        <w:t xml:space="preserve">potravín </w:t>
      </w:r>
      <w:r w:rsidR="00F1736C" w:rsidRPr="004B339A">
        <w:rPr>
          <w:rFonts w:ascii="Calibri" w:hAnsi="Calibri" w:cs="Calibri"/>
          <w:b/>
          <w:bCs/>
        </w:rPr>
        <w:t>s</w:t>
      </w:r>
      <w:r w:rsidR="00CE160A" w:rsidRPr="004B339A">
        <w:rPr>
          <w:rFonts w:ascii="Calibri" w:hAnsi="Calibri" w:cs="Calibri"/>
          <w:b/>
          <w:bCs/>
        </w:rPr>
        <w:t> </w:t>
      </w:r>
      <w:r w:rsidR="004377CE" w:rsidRPr="004B339A">
        <w:rPr>
          <w:rFonts w:ascii="Calibri" w:hAnsi="Calibri" w:cs="Calibri"/>
          <w:b/>
          <w:bCs/>
        </w:rPr>
        <w:t>etiketami</w:t>
      </w:r>
      <w:r w:rsidR="00CE160A" w:rsidRPr="004B339A">
        <w:rPr>
          <w:rFonts w:ascii="Calibri" w:hAnsi="Calibri" w:cs="Calibri"/>
          <w:b/>
          <w:bCs/>
        </w:rPr>
        <w:t xml:space="preserve">, ktoré výrobca </w:t>
      </w:r>
      <w:r w:rsidR="005A508D" w:rsidRPr="004B339A">
        <w:rPr>
          <w:rFonts w:ascii="Calibri" w:hAnsi="Calibri" w:cs="Calibri"/>
          <w:b/>
          <w:bCs/>
        </w:rPr>
        <w:t xml:space="preserve">v minulosti </w:t>
      </w:r>
      <w:r w:rsidR="00CE160A" w:rsidRPr="004B339A">
        <w:rPr>
          <w:rFonts w:ascii="Calibri" w:hAnsi="Calibri" w:cs="Calibri"/>
          <w:b/>
          <w:bCs/>
        </w:rPr>
        <w:t>používa</w:t>
      </w:r>
      <w:r w:rsidR="005A508D" w:rsidRPr="004B339A">
        <w:rPr>
          <w:rFonts w:ascii="Calibri" w:hAnsi="Calibri" w:cs="Calibri"/>
          <w:b/>
          <w:bCs/>
        </w:rPr>
        <w:t>l</w:t>
      </w:r>
      <w:r w:rsidR="00CE01BD" w:rsidRPr="004B339A">
        <w:rPr>
          <w:rFonts w:ascii="Calibri" w:hAnsi="Calibri" w:cs="Calibri"/>
          <w:b/>
          <w:bCs/>
        </w:rPr>
        <w:t xml:space="preserve"> </w:t>
      </w:r>
      <w:r w:rsidR="00CE160A" w:rsidRPr="004B339A">
        <w:rPr>
          <w:rFonts w:ascii="Calibri" w:hAnsi="Calibri" w:cs="Calibri"/>
          <w:b/>
          <w:bCs/>
        </w:rPr>
        <w:t xml:space="preserve">na označenie </w:t>
      </w:r>
      <w:hyperlink r:id="rId14" w:history="1">
        <w:r w:rsidR="00CE160A" w:rsidRPr="004B339A">
          <w:rPr>
            <w:rStyle w:val="Hypertextovprepojenie"/>
            <w:rFonts w:ascii="Calibri" w:hAnsi="Calibri" w:cs="Calibri"/>
            <w:b/>
            <w:bCs/>
          </w:rPr>
          <w:t>detských potravín</w:t>
        </w:r>
      </w:hyperlink>
      <w:r w:rsidR="00CE160A" w:rsidRPr="004B339A">
        <w:rPr>
          <w:rFonts w:ascii="Calibri" w:hAnsi="Calibri" w:cs="Calibri"/>
          <w:b/>
          <w:bCs/>
        </w:rPr>
        <w:t xml:space="preserve"> (</w:t>
      </w:r>
      <w:r w:rsidR="005A508D" w:rsidRPr="004B339A">
        <w:rPr>
          <w:rFonts w:ascii="Calibri" w:hAnsi="Calibri" w:cs="Calibri"/>
          <w:b/>
          <w:bCs/>
        </w:rPr>
        <w:t>obrázok</w:t>
      </w:r>
      <w:r w:rsidR="00830DFB" w:rsidRPr="004B339A">
        <w:rPr>
          <w:rFonts w:ascii="Calibri" w:hAnsi="Calibri" w:cs="Calibri"/>
          <w:b/>
          <w:bCs/>
        </w:rPr>
        <w:t xml:space="preserve"> dolu</w:t>
      </w:r>
      <w:r w:rsidR="00CE160A" w:rsidRPr="004B339A">
        <w:rPr>
          <w:rFonts w:ascii="Calibri" w:hAnsi="Calibri" w:cs="Calibri"/>
          <w:b/>
          <w:bCs/>
        </w:rPr>
        <w:t>)</w:t>
      </w:r>
      <w:r w:rsidR="004B339A">
        <w:rPr>
          <w:rFonts w:ascii="Calibri" w:hAnsi="Calibri" w:cs="Calibri"/>
          <w:b/>
          <w:bCs/>
        </w:rPr>
        <w:t>,</w:t>
      </w:r>
      <w:r w:rsidR="00AE195D" w:rsidRPr="004B339A">
        <w:rPr>
          <w:rFonts w:ascii="Calibri" w:hAnsi="Calibri" w:cs="Calibri"/>
          <w:b/>
          <w:bCs/>
        </w:rPr>
        <w:t xml:space="preserve"> </w:t>
      </w:r>
      <w:r w:rsidR="008572E6" w:rsidRPr="004B339A">
        <w:rPr>
          <w:rFonts w:ascii="Calibri" w:hAnsi="Calibri" w:cs="Calibri"/>
          <w:b/>
          <w:bCs/>
        </w:rPr>
        <w:t xml:space="preserve">ÚVZ SR </w:t>
      </w:r>
      <w:r w:rsidR="00AE0C65" w:rsidRPr="004B339A">
        <w:rPr>
          <w:rFonts w:ascii="Calibri" w:hAnsi="Calibri" w:cs="Calibri"/>
          <w:b/>
          <w:bCs/>
        </w:rPr>
        <w:t>identifikova</w:t>
      </w:r>
      <w:r w:rsidR="008572E6" w:rsidRPr="004B339A">
        <w:rPr>
          <w:rFonts w:ascii="Calibri" w:hAnsi="Calibri" w:cs="Calibri"/>
          <w:b/>
          <w:bCs/>
        </w:rPr>
        <w:t>l</w:t>
      </w:r>
      <w:r w:rsidR="00AE0C65" w:rsidRPr="004B339A">
        <w:rPr>
          <w:rFonts w:ascii="Calibri" w:hAnsi="Calibri" w:cs="Calibri"/>
          <w:b/>
          <w:bCs/>
        </w:rPr>
        <w:t xml:space="preserve"> podobnosti vo vizuálnej prezentácii.</w:t>
      </w:r>
    </w:p>
    <w:p w14:paraId="291DDBEE" w14:textId="4042FF75" w:rsidR="005A508D" w:rsidRPr="004B339A" w:rsidRDefault="005A508D" w:rsidP="005A508D">
      <w:pPr>
        <w:jc w:val="both"/>
        <w:rPr>
          <w:rFonts w:ascii="Calibri" w:hAnsi="Calibri" w:cs="Calibri"/>
          <w:b/>
          <w:bCs/>
        </w:rPr>
      </w:pPr>
      <w:r w:rsidRPr="004B339A">
        <w:rPr>
          <w:rFonts w:ascii="Calibri" w:hAnsi="Calibri" w:cs="Calibri"/>
          <w:b/>
          <w:bCs/>
        </w:rPr>
        <w:t xml:space="preserve">Na etikete potravín (ovocná desiata – obrázky hore) chýba informácia o vhodnom veku, od ktorého možno príslušnú potravinu konzumovať, ich obal však obsahuje grafické prvky používané v minulosti na etiketách detských potravín (obrázok dolu). Na základe vizuálu môže spotrebiteľ potraviny </w:t>
      </w:r>
      <w:r w:rsidR="00D0041C" w:rsidRPr="004B339A">
        <w:rPr>
          <w:rFonts w:ascii="Calibri" w:hAnsi="Calibri" w:cs="Calibri"/>
          <w:b/>
          <w:bCs/>
        </w:rPr>
        <w:t xml:space="preserve">(na obrázkoch </w:t>
      </w:r>
      <w:r w:rsidRPr="004B339A">
        <w:rPr>
          <w:rFonts w:ascii="Calibri" w:hAnsi="Calibri" w:cs="Calibri"/>
          <w:b/>
          <w:bCs/>
        </w:rPr>
        <w:t>hore</w:t>
      </w:r>
      <w:r w:rsidR="00D0041C" w:rsidRPr="004B339A">
        <w:rPr>
          <w:rFonts w:ascii="Calibri" w:hAnsi="Calibri" w:cs="Calibri"/>
          <w:b/>
          <w:bCs/>
        </w:rPr>
        <w:t>)</w:t>
      </w:r>
      <w:r w:rsidRPr="004B339A">
        <w:rPr>
          <w:rFonts w:ascii="Calibri" w:hAnsi="Calibri" w:cs="Calibri"/>
          <w:b/>
          <w:bCs/>
        </w:rPr>
        <w:t xml:space="preserve"> naďalej považovať za detské potraviny</w:t>
      </w:r>
      <w:r w:rsidR="00DE03BA" w:rsidRPr="004B339A">
        <w:rPr>
          <w:rFonts w:ascii="Calibri" w:hAnsi="Calibri" w:cs="Calibri"/>
          <w:b/>
          <w:bCs/>
        </w:rPr>
        <w:t>, ktoré sú určené pre dojčatá a malé deti</w:t>
      </w:r>
      <w:r w:rsidR="00F37E62" w:rsidRPr="004B339A">
        <w:rPr>
          <w:rFonts w:ascii="Calibri" w:hAnsi="Calibri" w:cs="Calibri"/>
          <w:b/>
          <w:bCs/>
        </w:rPr>
        <w:t xml:space="preserve"> do 3 rokov</w:t>
      </w:r>
      <w:r w:rsidRPr="004B339A">
        <w:rPr>
          <w:rFonts w:ascii="Calibri" w:hAnsi="Calibri" w:cs="Calibri"/>
          <w:b/>
          <w:bCs/>
        </w:rPr>
        <w:t>.</w:t>
      </w:r>
      <w:r w:rsidR="00DE03BA" w:rsidRPr="004B339A">
        <w:rPr>
          <w:rFonts w:ascii="Calibri" w:hAnsi="Calibri" w:cs="Calibri"/>
          <w:b/>
          <w:bCs/>
        </w:rPr>
        <w:t xml:space="preserve"> Vzhľadom na uvedené nie je možné jednoznačne vylúčiť, že ide o nesprávne označenú detskú potravinu.</w:t>
      </w:r>
    </w:p>
    <w:p w14:paraId="324201C6" w14:textId="68351863" w:rsidR="005A508D" w:rsidRDefault="00001A00" w:rsidP="00CE160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9D3AF40" wp14:editId="62CD7F9F">
            <wp:simplePos x="0" y="0"/>
            <wp:positionH relativeFrom="column">
              <wp:posOffset>2434004</wp:posOffset>
            </wp:positionH>
            <wp:positionV relativeFrom="paragraph">
              <wp:posOffset>273783</wp:posOffset>
            </wp:positionV>
            <wp:extent cx="1047750" cy="1657350"/>
            <wp:effectExtent l="0" t="0" r="0" b="0"/>
            <wp:wrapTopAndBottom/>
            <wp:docPr id="111215980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04EE2" w14:textId="77777777" w:rsidR="009B2957" w:rsidRDefault="009B2957" w:rsidP="00CE160A">
      <w:pPr>
        <w:jc w:val="both"/>
        <w:rPr>
          <w:rFonts w:ascii="Calibri" w:hAnsi="Calibri" w:cs="Calibri"/>
        </w:rPr>
      </w:pPr>
    </w:p>
    <w:p w14:paraId="59552140" w14:textId="0A79B3A1" w:rsidR="00974955" w:rsidRPr="00EC7EFC" w:rsidRDefault="00974955" w:rsidP="00CE160A">
      <w:pPr>
        <w:jc w:val="both"/>
        <w:rPr>
          <w:rFonts w:ascii="Calibri" w:hAnsi="Calibri" w:cs="Calibri"/>
          <w:b/>
          <w:bCs/>
        </w:rPr>
      </w:pPr>
      <w:r w:rsidRPr="00EC7EFC">
        <w:rPr>
          <w:rFonts w:ascii="Calibri" w:hAnsi="Calibri" w:cs="Calibri"/>
          <w:b/>
          <w:bCs/>
        </w:rPr>
        <w:t xml:space="preserve">ÚVZ SR pri nákupe odporúča spotrebiteľom dôkladne si preštudovať etiketu potravín, s dôrazom na informáciu ohľadne vekovej </w:t>
      </w:r>
      <w:r w:rsidR="009B2957" w:rsidRPr="00EC7EFC">
        <w:rPr>
          <w:rFonts w:ascii="Calibri" w:hAnsi="Calibri" w:cs="Calibri"/>
          <w:b/>
          <w:bCs/>
        </w:rPr>
        <w:t>kategórie</w:t>
      </w:r>
      <w:r w:rsidRPr="00EC7EFC">
        <w:rPr>
          <w:rFonts w:ascii="Calibri" w:hAnsi="Calibri" w:cs="Calibri"/>
          <w:b/>
          <w:bCs/>
        </w:rPr>
        <w:t>, pre ktorú je potravina určená.</w:t>
      </w:r>
    </w:p>
    <w:p w14:paraId="53942BA9" w14:textId="6B396A5D" w:rsidR="00C43CDD" w:rsidRDefault="006A1D30" w:rsidP="00DA20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súčasnosti p</w:t>
      </w:r>
      <w:r w:rsidR="00CE160A" w:rsidRPr="00CE160A">
        <w:rPr>
          <w:rFonts w:ascii="Calibri" w:hAnsi="Calibri" w:cs="Calibri"/>
        </w:rPr>
        <w:t xml:space="preserve">rebieha </w:t>
      </w:r>
      <w:r w:rsidR="00E065E4">
        <w:rPr>
          <w:rFonts w:ascii="Calibri" w:hAnsi="Calibri" w:cs="Calibri"/>
        </w:rPr>
        <w:t xml:space="preserve">na základe žiadosti ÚVZ SR </w:t>
      </w:r>
      <w:r>
        <w:rPr>
          <w:rFonts w:ascii="Calibri" w:hAnsi="Calibri" w:cs="Calibri"/>
        </w:rPr>
        <w:t xml:space="preserve">v spolupráci </w:t>
      </w:r>
      <w:r w:rsidRPr="00CE160A">
        <w:rPr>
          <w:rFonts w:ascii="Calibri" w:hAnsi="Calibri" w:cs="Calibri"/>
        </w:rPr>
        <w:t>s príslušnými orgánmi úradnej kontroly</w:t>
      </w:r>
      <w:r>
        <w:rPr>
          <w:rFonts w:ascii="Calibri" w:hAnsi="Calibri" w:cs="Calibri"/>
        </w:rPr>
        <w:t xml:space="preserve"> v Českej republike</w:t>
      </w:r>
      <w:r w:rsidRPr="00CE160A">
        <w:rPr>
          <w:rFonts w:ascii="Calibri" w:hAnsi="Calibri" w:cs="Calibri"/>
        </w:rPr>
        <w:t xml:space="preserve"> </w:t>
      </w:r>
      <w:r w:rsidR="00F21390">
        <w:rPr>
          <w:rFonts w:ascii="Calibri" w:hAnsi="Calibri" w:cs="Calibri"/>
        </w:rPr>
        <w:t>vy</w:t>
      </w:r>
      <w:r w:rsidR="00CE160A" w:rsidRPr="00CE160A">
        <w:rPr>
          <w:rFonts w:ascii="Calibri" w:hAnsi="Calibri" w:cs="Calibri"/>
        </w:rPr>
        <w:t>šetr</w:t>
      </w:r>
      <w:r w:rsidR="00F21390">
        <w:rPr>
          <w:rFonts w:ascii="Calibri" w:hAnsi="Calibri" w:cs="Calibri"/>
        </w:rPr>
        <w:t>ova</w:t>
      </w:r>
      <w:r w:rsidR="00CE160A" w:rsidRPr="00CE160A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zamerané </w:t>
      </w:r>
      <w:r w:rsidR="00CE160A" w:rsidRPr="00CE160A">
        <w:rPr>
          <w:rFonts w:ascii="Calibri" w:hAnsi="Calibri" w:cs="Calibri"/>
        </w:rPr>
        <w:t xml:space="preserve">na overenie správnosti </w:t>
      </w:r>
      <w:r w:rsidR="0085546A">
        <w:rPr>
          <w:rFonts w:ascii="Calibri" w:hAnsi="Calibri" w:cs="Calibri"/>
        </w:rPr>
        <w:t>určenia kategórie</w:t>
      </w:r>
      <w:r w:rsidR="00CE160A" w:rsidRPr="00CE160A">
        <w:rPr>
          <w:rFonts w:ascii="Calibri" w:hAnsi="Calibri" w:cs="Calibri"/>
        </w:rPr>
        <w:t xml:space="preserve"> </w:t>
      </w:r>
      <w:r w:rsidR="0085546A">
        <w:rPr>
          <w:rFonts w:ascii="Calibri" w:hAnsi="Calibri" w:cs="Calibri"/>
        </w:rPr>
        <w:t>potraviny</w:t>
      </w:r>
      <w:r>
        <w:rPr>
          <w:rFonts w:ascii="Calibri" w:hAnsi="Calibri" w:cs="Calibri"/>
        </w:rPr>
        <w:t xml:space="preserve"> </w:t>
      </w:r>
      <w:r w:rsidR="00E065E4">
        <w:rPr>
          <w:rFonts w:ascii="Calibri" w:hAnsi="Calibri" w:cs="Calibri"/>
        </w:rPr>
        <w:t xml:space="preserve">(t. j. či ide o detskú potravinu </w:t>
      </w:r>
      <w:r w:rsidR="00E065E4" w:rsidRPr="00E065E4">
        <w:rPr>
          <w:rFonts w:ascii="Calibri" w:hAnsi="Calibri" w:cs="Calibri"/>
        </w:rPr>
        <w:t>pod</w:t>
      </w:r>
      <w:r w:rsidR="00E065E4">
        <w:rPr>
          <w:rFonts w:ascii="Calibri" w:hAnsi="Calibri" w:cs="Calibri"/>
        </w:rPr>
        <w:t>ľ</w:t>
      </w:r>
      <w:r w:rsidR="00E065E4" w:rsidRPr="00E065E4">
        <w:rPr>
          <w:rFonts w:ascii="Calibri" w:hAnsi="Calibri" w:cs="Calibri"/>
        </w:rPr>
        <w:t xml:space="preserve">a </w:t>
      </w:r>
      <w:r w:rsidR="00E065E4">
        <w:rPr>
          <w:rFonts w:ascii="Calibri" w:hAnsi="Calibri" w:cs="Calibri"/>
        </w:rPr>
        <w:t xml:space="preserve">čl. </w:t>
      </w:r>
      <w:r w:rsidR="00E065E4" w:rsidRPr="00E065E4">
        <w:rPr>
          <w:rFonts w:ascii="Calibri" w:hAnsi="Calibri" w:cs="Calibri"/>
        </w:rPr>
        <w:t>2 ods. 2 p</w:t>
      </w:r>
      <w:r w:rsidR="00E065E4">
        <w:rPr>
          <w:rFonts w:ascii="Calibri" w:hAnsi="Calibri" w:cs="Calibri"/>
        </w:rPr>
        <w:t>í</w:t>
      </w:r>
      <w:r w:rsidR="00E065E4" w:rsidRPr="00E065E4">
        <w:rPr>
          <w:rFonts w:ascii="Calibri" w:hAnsi="Calibri" w:cs="Calibri"/>
        </w:rPr>
        <w:t>sm</w:t>
      </w:r>
      <w:r w:rsidR="00E065E4">
        <w:rPr>
          <w:rFonts w:ascii="Calibri" w:hAnsi="Calibri" w:cs="Calibri"/>
        </w:rPr>
        <w:t>.</w:t>
      </w:r>
      <w:r w:rsidR="00E065E4" w:rsidRPr="00E065E4">
        <w:rPr>
          <w:rFonts w:ascii="Calibri" w:hAnsi="Calibri" w:cs="Calibri"/>
        </w:rPr>
        <w:t xml:space="preserve"> f) nar</w:t>
      </w:r>
      <w:r w:rsidR="00E065E4">
        <w:rPr>
          <w:rFonts w:ascii="Calibri" w:hAnsi="Calibri" w:cs="Calibri"/>
        </w:rPr>
        <w:t>iadenia</w:t>
      </w:r>
      <w:r w:rsidR="00E065E4" w:rsidRPr="00E065E4">
        <w:rPr>
          <w:rFonts w:ascii="Calibri" w:hAnsi="Calibri" w:cs="Calibri"/>
        </w:rPr>
        <w:t xml:space="preserve"> </w:t>
      </w:r>
      <w:r w:rsidR="00974955">
        <w:rPr>
          <w:rFonts w:ascii="Calibri" w:hAnsi="Calibri" w:cs="Calibri"/>
        </w:rPr>
        <w:t>EP a Rady</w:t>
      </w:r>
      <w:r w:rsidR="00E065E4" w:rsidRPr="00E065E4">
        <w:rPr>
          <w:rFonts w:ascii="Calibri" w:hAnsi="Calibri" w:cs="Calibri"/>
        </w:rPr>
        <w:t xml:space="preserve"> </w:t>
      </w:r>
      <w:r w:rsidR="00974955">
        <w:rPr>
          <w:rFonts w:ascii="Calibri" w:hAnsi="Calibri" w:cs="Calibri"/>
        </w:rPr>
        <w:t xml:space="preserve">č. </w:t>
      </w:r>
      <w:r w:rsidR="00E065E4" w:rsidRPr="00E065E4">
        <w:rPr>
          <w:rFonts w:ascii="Calibri" w:hAnsi="Calibri" w:cs="Calibri"/>
        </w:rPr>
        <w:t>609/2013</w:t>
      </w:r>
      <w:r w:rsidR="00E065E4">
        <w:rPr>
          <w:rFonts w:ascii="Calibri" w:hAnsi="Calibri" w:cs="Calibri"/>
        </w:rPr>
        <w:t xml:space="preserve"> </w:t>
      </w:r>
      <w:r w:rsidR="0011605B">
        <w:rPr>
          <w:rFonts w:ascii="Calibri" w:hAnsi="Calibri" w:cs="Calibri"/>
        </w:rPr>
        <w:t xml:space="preserve">určenú pre dojčatá a malé deti </w:t>
      </w:r>
      <w:r w:rsidR="00E065E4">
        <w:rPr>
          <w:rFonts w:ascii="Calibri" w:hAnsi="Calibri" w:cs="Calibri"/>
        </w:rPr>
        <w:t>alebo</w:t>
      </w:r>
      <w:r w:rsidR="00C76044">
        <w:rPr>
          <w:rFonts w:ascii="Calibri" w:hAnsi="Calibri" w:cs="Calibri"/>
        </w:rPr>
        <w:t xml:space="preserve"> o</w:t>
      </w:r>
      <w:r w:rsidR="00E065E4">
        <w:rPr>
          <w:rFonts w:ascii="Calibri" w:hAnsi="Calibri" w:cs="Calibri"/>
        </w:rPr>
        <w:t xml:space="preserve"> bežnú potravinu</w:t>
      </w:r>
      <w:r w:rsidR="00E02708">
        <w:rPr>
          <w:rFonts w:ascii="Calibri" w:hAnsi="Calibri" w:cs="Calibri"/>
        </w:rPr>
        <w:t>)</w:t>
      </w:r>
      <w:r w:rsidR="00E065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</w:t>
      </w:r>
      <w:r w:rsidRPr="006A1D30">
        <w:rPr>
          <w:rFonts w:ascii="Calibri" w:hAnsi="Calibri" w:cs="Calibri"/>
        </w:rPr>
        <w:t xml:space="preserve">preverenie </w:t>
      </w:r>
      <w:r w:rsidR="0085546A">
        <w:rPr>
          <w:rFonts w:ascii="Calibri" w:hAnsi="Calibri" w:cs="Calibri"/>
        </w:rPr>
        <w:t>správnosti</w:t>
      </w:r>
      <w:r w:rsidRPr="006A1D30">
        <w:rPr>
          <w:rFonts w:ascii="Calibri" w:hAnsi="Calibri" w:cs="Calibri"/>
        </w:rPr>
        <w:t xml:space="preserve"> ozn</w:t>
      </w:r>
      <w:r>
        <w:rPr>
          <w:rFonts w:ascii="Calibri" w:hAnsi="Calibri" w:cs="Calibri"/>
        </w:rPr>
        <w:t>ač</w:t>
      </w:r>
      <w:r w:rsidRPr="006A1D30">
        <w:rPr>
          <w:rFonts w:ascii="Calibri" w:hAnsi="Calibri" w:cs="Calibri"/>
        </w:rPr>
        <w:t>enia</w:t>
      </w:r>
      <w:r w:rsidR="00FC3A3A">
        <w:rPr>
          <w:rFonts w:ascii="Calibri" w:hAnsi="Calibri" w:cs="Calibri"/>
        </w:rPr>
        <w:t>, o výsledkoch ktorého budeme informovať.</w:t>
      </w:r>
    </w:p>
    <w:sectPr w:rsidR="00C4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D0D00"/>
    <w:multiLevelType w:val="hybridMultilevel"/>
    <w:tmpl w:val="F832585E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6078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0E"/>
    <w:rsid w:val="00001A00"/>
    <w:rsid w:val="00015349"/>
    <w:rsid w:val="000159C5"/>
    <w:rsid w:val="00035A99"/>
    <w:rsid w:val="00056432"/>
    <w:rsid w:val="0006754A"/>
    <w:rsid w:val="0008607D"/>
    <w:rsid w:val="000A6435"/>
    <w:rsid w:val="000B2F9B"/>
    <w:rsid w:val="00111956"/>
    <w:rsid w:val="0011605B"/>
    <w:rsid w:val="001412F4"/>
    <w:rsid w:val="00181F39"/>
    <w:rsid w:val="00185221"/>
    <w:rsid w:val="00187CEB"/>
    <w:rsid w:val="001A6DD5"/>
    <w:rsid w:val="001B0194"/>
    <w:rsid w:val="002116DE"/>
    <w:rsid w:val="002F0535"/>
    <w:rsid w:val="002F3BED"/>
    <w:rsid w:val="00327F2A"/>
    <w:rsid w:val="00332466"/>
    <w:rsid w:val="003703CB"/>
    <w:rsid w:val="0038633F"/>
    <w:rsid w:val="003A608B"/>
    <w:rsid w:val="003C0780"/>
    <w:rsid w:val="003F0C38"/>
    <w:rsid w:val="004038AD"/>
    <w:rsid w:val="00412D36"/>
    <w:rsid w:val="004241DA"/>
    <w:rsid w:val="00431EDE"/>
    <w:rsid w:val="004338A7"/>
    <w:rsid w:val="00435C5E"/>
    <w:rsid w:val="004377CE"/>
    <w:rsid w:val="00496DF5"/>
    <w:rsid w:val="004B339A"/>
    <w:rsid w:val="004C5481"/>
    <w:rsid w:val="004D44C6"/>
    <w:rsid w:val="00512D6C"/>
    <w:rsid w:val="00551BD4"/>
    <w:rsid w:val="00591CA5"/>
    <w:rsid w:val="005A508D"/>
    <w:rsid w:val="005D2E2E"/>
    <w:rsid w:val="005E45CB"/>
    <w:rsid w:val="005F5D02"/>
    <w:rsid w:val="00603B2E"/>
    <w:rsid w:val="00640609"/>
    <w:rsid w:val="00650D8F"/>
    <w:rsid w:val="00660024"/>
    <w:rsid w:val="00661768"/>
    <w:rsid w:val="0066298C"/>
    <w:rsid w:val="00672234"/>
    <w:rsid w:val="006A1D30"/>
    <w:rsid w:val="006A66D5"/>
    <w:rsid w:val="00737D27"/>
    <w:rsid w:val="00757F4D"/>
    <w:rsid w:val="007D05E7"/>
    <w:rsid w:val="007E6664"/>
    <w:rsid w:val="00805C56"/>
    <w:rsid w:val="00823BC1"/>
    <w:rsid w:val="00830DFB"/>
    <w:rsid w:val="00852053"/>
    <w:rsid w:val="008547DA"/>
    <w:rsid w:val="0085546A"/>
    <w:rsid w:val="008572E6"/>
    <w:rsid w:val="008A7893"/>
    <w:rsid w:val="008C5472"/>
    <w:rsid w:val="008C7BCE"/>
    <w:rsid w:val="008E0635"/>
    <w:rsid w:val="008E5A55"/>
    <w:rsid w:val="008E6C9A"/>
    <w:rsid w:val="0093103B"/>
    <w:rsid w:val="00974955"/>
    <w:rsid w:val="009B0A11"/>
    <w:rsid w:val="009B2957"/>
    <w:rsid w:val="00A215C1"/>
    <w:rsid w:val="00A43020"/>
    <w:rsid w:val="00A77C87"/>
    <w:rsid w:val="00AB5943"/>
    <w:rsid w:val="00AC1291"/>
    <w:rsid w:val="00AC4EAE"/>
    <w:rsid w:val="00AC7662"/>
    <w:rsid w:val="00AE0C65"/>
    <w:rsid w:val="00AE11A3"/>
    <w:rsid w:val="00AE195D"/>
    <w:rsid w:val="00AF11ED"/>
    <w:rsid w:val="00AF4EBC"/>
    <w:rsid w:val="00B338AB"/>
    <w:rsid w:val="00B72634"/>
    <w:rsid w:val="00B83D98"/>
    <w:rsid w:val="00B86623"/>
    <w:rsid w:val="00BD706A"/>
    <w:rsid w:val="00C43CDD"/>
    <w:rsid w:val="00C73D00"/>
    <w:rsid w:val="00C76044"/>
    <w:rsid w:val="00C84677"/>
    <w:rsid w:val="00CA4D84"/>
    <w:rsid w:val="00CE01BD"/>
    <w:rsid w:val="00CE160A"/>
    <w:rsid w:val="00CF3E0E"/>
    <w:rsid w:val="00D0041C"/>
    <w:rsid w:val="00D23330"/>
    <w:rsid w:val="00D2726E"/>
    <w:rsid w:val="00D3145C"/>
    <w:rsid w:val="00D62862"/>
    <w:rsid w:val="00D7001B"/>
    <w:rsid w:val="00D80E83"/>
    <w:rsid w:val="00D936E0"/>
    <w:rsid w:val="00DA143C"/>
    <w:rsid w:val="00DA2011"/>
    <w:rsid w:val="00DD0592"/>
    <w:rsid w:val="00DD2978"/>
    <w:rsid w:val="00DD4F40"/>
    <w:rsid w:val="00DE03BA"/>
    <w:rsid w:val="00E02708"/>
    <w:rsid w:val="00E065E4"/>
    <w:rsid w:val="00E34D05"/>
    <w:rsid w:val="00E62CE0"/>
    <w:rsid w:val="00E72E7B"/>
    <w:rsid w:val="00E91A89"/>
    <w:rsid w:val="00EC619F"/>
    <w:rsid w:val="00EC7EFC"/>
    <w:rsid w:val="00EE11E2"/>
    <w:rsid w:val="00EF0202"/>
    <w:rsid w:val="00EF6845"/>
    <w:rsid w:val="00EF7EDC"/>
    <w:rsid w:val="00F10CEF"/>
    <w:rsid w:val="00F1736C"/>
    <w:rsid w:val="00F21390"/>
    <w:rsid w:val="00F37632"/>
    <w:rsid w:val="00F37968"/>
    <w:rsid w:val="00F37E62"/>
    <w:rsid w:val="00F64B16"/>
    <w:rsid w:val="00F94331"/>
    <w:rsid w:val="00FC3A3A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B55F"/>
  <w15:chartTrackingRefBased/>
  <w15:docId w15:val="{B661632B-6BCF-451C-96F3-8F9AED05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43CD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CD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338A7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91A89"/>
    <w:pPr>
      <w:ind w:left="720"/>
      <w:contextualSpacing/>
    </w:pPr>
  </w:style>
  <w:style w:type="paragraph" w:styleId="Revzia">
    <w:name w:val="Revision"/>
    <w:hidden/>
    <w:uiPriority w:val="99"/>
    <w:semiHidden/>
    <w:rsid w:val="00830DFB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805C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C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C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C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uvzsr.sk/documents/d/uvz/26682_2007-1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uvzsr.sk/documents/41637/43962/16826_2007.pdf/b5648b0e-8a6e-8e55-9030-5b7f318afc1f?t=16670372608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ur-lex.europa.eu/legal-content/SK/TXT/PDF/?uri=CELEX:32006L0125" TargetMode="External"/><Relationship Id="rId5" Type="http://schemas.openxmlformats.org/officeDocument/2006/relationships/hyperlink" Target="https://eur-lex.europa.eu/legal-content/SK/TXT/PDF/?uri=CELEX:02002R0178-20220701&amp;from=EN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uvzsr.sk/web/uvz/detske-potravin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Goldsteinová</dc:creator>
  <cp:keywords/>
  <dc:description/>
  <cp:lastModifiedBy>Marek Eliáš</cp:lastModifiedBy>
  <cp:revision>2</cp:revision>
  <cp:lastPrinted>2024-10-17T12:50:00Z</cp:lastPrinted>
  <dcterms:created xsi:type="dcterms:W3CDTF">2024-10-24T13:02:00Z</dcterms:created>
  <dcterms:modified xsi:type="dcterms:W3CDTF">2024-10-24T13:02:00Z</dcterms:modified>
</cp:coreProperties>
</file>