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BB98" w14:textId="6986853F" w:rsidR="008D1349" w:rsidRPr="008D1349" w:rsidRDefault="008D1349" w:rsidP="008D13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D1349">
        <w:rPr>
          <w:rFonts w:ascii="Times New Roman" w:hAnsi="Times New Roman"/>
          <w:b/>
          <w:color w:val="000000" w:themeColor="text1"/>
          <w:sz w:val="40"/>
          <w:szCs w:val="40"/>
        </w:rPr>
        <w:t>Svetový deň vody 2023</w:t>
      </w:r>
    </w:p>
    <w:p w14:paraId="66C58976" w14:textId="0B568312" w:rsidR="008D1349" w:rsidRPr="008D1349" w:rsidRDefault="008D1349" w:rsidP="008D13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14:paraId="404A5546" w14:textId="6EB556FD" w:rsidR="008D1349" w:rsidRPr="008D1349" w:rsidRDefault="008D1349" w:rsidP="008D1349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Regionálny úrad verejného zdravotníctva so sídlom v Dolnom Kubíne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 sa ako každoročne aj tento rok zapája do aktivít Svetového dňa vody so zámerom zabezpečiť osvetu, vzdelávanie a prístup verejnosti k informáciám o pitnej vode, ako jednej z najdôležitejších súčasti života človeka.</w:t>
      </w:r>
    </w:p>
    <w:p w14:paraId="7EB6320C" w14:textId="1C1E1883" w:rsidR="008D1349" w:rsidRPr="001531D7" w:rsidRDefault="008D1349" w:rsidP="004B049E">
      <w:pPr>
        <w:jc w:val="both"/>
        <w:rPr>
          <w:rFonts w:ascii="Times New Roman" w:hAnsi="Times New Roman"/>
          <w:color w:val="4472C4" w:themeColor="accent1"/>
          <w:sz w:val="28"/>
          <w:szCs w:val="28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Pri  tejto príležitosti  dňa </w:t>
      </w:r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22.03.2023 /streda/</w:t>
      </w:r>
      <w:r w:rsidRPr="008D13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budú</w:t>
      </w:r>
      <w:r w:rsidRPr="008D13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odborní pracovníci oddelenia hygieny životného prostredia v  čase  </w:t>
      </w:r>
      <w:r w:rsidRPr="008D1349">
        <w:rPr>
          <w:rFonts w:ascii="Times New Roman" w:hAnsi="Times New Roman"/>
          <w:b/>
          <w:bCs/>
          <w:color w:val="000000" w:themeColor="text1"/>
          <w:sz w:val="24"/>
          <w:szCs w:val="24"/>
        </w:rPr>
        <w:t>od 8.00 do 13.00 hod.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  poskytovať všetkým záujemcom </w:t>
      </w:r>
      <w:r w:rsidRPr="008D13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osobne</w:t>
      </w:r>
      <w:r w:rsidRPr="008D13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na adrese:  Nemocničná 12 Dolný Kubín /prízemie č. dverí 11, 12 a 13 / alebo telefonicky na telefónnych číslach: 043/5504822, 043/5504823 a  0915 468 180, </w:t>
      </w:r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konzultácie a odborné poradenstvo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 v oblasti zdravotnej bezpečnosti pitnej vody, kvality pitnej vody z verejných vodovodov, individuálnych studní ako aj </w:t>
      </w:r>
      <w:bookmarkStart w:id="0" w:name="_Hlk3371424"/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orientačné vyšetrenie prinesenej vzorky pitnej vody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 /najmä individuálne vodné zdroje/</w:t>
      </w:r>
      <w:bookmarkEnd w:id="0"/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531D7">
        <w:rPr>
          <w:rFonts w:ascii="Times New Roman" w:hAnsi="Times New Roman"/>
          <w:color w:val="4472C4" w:themeColor="accent1"/>
          <w:sz w:val="28"/>
          <w:szCs w:val="28"/>
        </w:rPr>
        <w:t xml:space="preserve">Priamo na mieste budú orientačne stanovené dva ukazovatele </w:t>
      </w:r>
      <w:proofErr w:type="spellStart"/>
      <w:r w:rsidRPr="001531D7">
        <w:rPr>
          <w:rFonts w:ascii="Times New Roman" w:hAnsi="Times New Roman"/>
          <w:b/>
          <w:color w:val="4472C4" w:themeColor="accent1"/>
          <w:sz w:val="28"/>
          <w:szCs w:val="28"/>
        </w:rPr>
        <w:t>dusitany</w:t>
      </w:r>
      <w:proofErr w:type="spellEnd"/>
      <w:r w:rsidRPr="001531D7">
        <w:rPr>
          <w:rFonts w:ascii="Times New Roman" w:hAnsi="Times New Roman"/>
          <w:b/>
          <w:color w:val="4472C4" w:themeColor="accent1"/>
          <w:sz w:val="28"/>
          <w:szCs w:val="28"/>
        </w:rPr>
        <w:t xml:space="preserve"> </w:t>
      </w:r>
      <w:r w:rsidRPr="001531D7">
        <w:rPr>
          <w:rFonts w:ascii="Times New Roman" w:hAnsi="Times New Roman"/>
          <w:color w:val="4472C4" w:themeColor="accent1"/>
          <w:sz w:val="28"/>
          <w:szCs w:val="28"/>
        </w:rPr>
        <w:t>a </w:t>
      </w:r>
      <w:r w:rsidRPr="001531D7">
        <w:rPr>
          <w:rFonts w:ascii="Times New Roman" w:hAnsi="Times New Roman"/>
          <w:b/>
          <w:color w:val="4472C4" w:themeColor="accent1"/>
          <w:sz w:val="28"/>
          <w:szCs w:val="28"/>
        </w:rPr>
        <w:t>dusičnan</w:t>
      </w:r>
      <w:r w:rsidRPr="001531D7">
        <w:rPr>
          <w:rFonts w:ascii="Times New Roman" w:hAnsi="Times New Roman"/>
          <w:color w:val="4472C4" w:themeColor="accent1"/>
          <w:sz w:val="28"/>
          <w:szCs w:val="28"/>
        </w:rPr>
        <w:t>y pomocou  testovacích indikátorových prúžkov.</w:t>
      </w:r>
    </w:p>
    <w:p w14:paraId="5E547A62" w14:textId="6B288173" w:rsidR="008D1349" w:rsidRPr="004B049E" w:rsidRDefault="008D1349" w:rsidP="008D1349">
      <w:pPr>
        <w:pStyle w:val="Normlnywebov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B049E">
        <w:rPr>
          <w:b/>
          <w:bCs/>
          <w:color w:val="000000" w:themeColor="text1"/>
          <w:sz w:val="26"/>
          <w:szCs w:val="26"/>
        </w:rPr>
        <w:t xml:space="preserve">Ak máte záujem v rámci Svetového dňa vody 2023 o bezplatné orientačné vyšetrenie vzoriek vôd z individuálneho zdroja pitnej vody (studne) v ukazovateľoch dusičnany a </w:t>
      </w:r>
      <w:proofErr w:type="spellStart"/>
      <w:r w:rsidRPr="004B049E">
        <w:rPr>
          <w:b/>
          <w:bCs/>
          <w:color w:val="000000" w:themeColor="text1"/>
          <w:sz w:val="26"/>
          <w:szCs w:val="26"/>
        </w:rPr>
        <w:t>dusitany</w:t>
      </w:r>
      <w:proofErr w:type="spellEnd"/>
      <w:r w:rsidRPr="004B049E">
        <w:rPr>
          <w:b/>
          <w:bCs/>
          <w:color w:val="000000" w:themeColor="text1"/>
          <w:sz w:val="26"/>
          <w:szCs w:val="26"/>
        </w:rPr>
        <w:t>, postupujte nasledovne:</w:t>
      </w:r>
    </w:p>
    <w:p w14:paraId="69E7DD89" w14:textId="65DCD65F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 xml:space="preserve">voda – </w:t>
      </w:r>
      <w:r w:rsidRPr="004B049E">
        <w:rPr>
          <w:b/>
          <w:bCs/>
          <w:color w:val="4472C4" w:themeColor="accent1"/>
          <w:sz w:val="26"/>
          <w:szCs w:val="26"/>
        </w:rPr>
        <w:t>minimálne 0,2 litra</w:t>
      </w:r>
      <w:r w:rsidRPr="004B049E">
        <w:rPr>
          <w:color w:val="4472C4" w:themeColor="accent1"/>
          <w:sz w:val="26"/>
          <w:szCs w:val="26"/>
        </w:rPr>
        <w:t xml:space="preserve"> </w:t>
      </w:r>
      <w:r w:rsidRPr="004B049E">
        <w:rPr>
          <w:color w:val="000000" w:themeColor="text1"/>
          <w:sz w:val="26"/>
          <w:szCs w:val="26"/>
        </w:rPr>
        <w:t xml:space="preserve">- musí byť odobratá do </w:t>
      </w:r>
      <w:r w:rsidRPr="004B049E">
        <w:rPr>
          <w:b/>
          <w:bCs/>
          <w:color w:val="4472C4" w:themeColor="accent1"/>
          <w:sz w:val="26"/>
          <w:szCs w:val="26"/>
        </w:rPr>
        <w:t>čistej PET fľaše od neochutenej minerálnej vody, v ktorej nebolo nič skladované,</w:t>
      </w:r>
    </w:p>
    <w:p w14:paraId="7F2ACC19" w14:textId="212B0F76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 xml:space="preserve">pred odobratím vzorky vodu dostatočne </w:t>
      </w:r>
      <w:r w:rsidRPr="004B049E">
        <w:rPr>
          <w:b/>
          <w:bCs/>
          <w:color w:val="000000" w:themeColor="text1"/>
          <w:sz w:val="26"/>
          <w:szCs w:val="26"/>
        </w:rPr>
        <w:t>odpustite aspoň na dve – tri minúty</w:t>
      </w:r>
      <w:r w:rsidRPr="004B049E">
        <w:rPr>
          <w:color w:val="000000" w:themeColor="text1"/>
          <w:sz w:val="26"/>
          <w:szCs w:val="26"/>
        </w:rPr>
        <w:t>, aby sa prepláchlo vodovodné potrubie a odpustila voda, ktorá sa nachádzala v potrubí,</w:t>
      </w:r>
    </w:p>
    <w:p w14:paraId="27E4DA89" w14:textId="75E1E49D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>fľašu dostatočne prepláchnite odoberanou vodou, naplňte ju vzorkou a uzavrite,</w:t>
      </w:r>
    </w:p>
    <w:p w14:paraId="11A09290" w14:textId="58C99759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 xml:space="preserve">fľašu označte štítkom s údajmi o odbernom mieste – </w:t>
      </w:r>
      <w:r w:rsidRPr="004B049E">
        <w:rPr>
          <w:b/>
          <w:bCs/>
          <w:color w:val="000000" w:themeColor="text1"/>
          <w:sz w:val="26"/>
          <w:szCs w:val="26"/>
        </w:rPr>
        <w:t>uveďte, či ide o kopanú alebo vŕtanú studňu a uveďte adresu</w:t>
      </w:r>
      <w:r w:rsidRPr="004B049E">
        <w:rPr>
          <w:color w:val="000000" w:themeColor="text1"/>
          <w:sz w:val="26"/>
          <w:szCs w:val="26"/>
        </w:rPr>
        <w:t>, na ktorej sa nachádza,</w:t>
      </w:r>
    </w:p>
    <w:p w14:paraId="58235B27" w14:textId="28E576FE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>prineste vzorku vody na vyšetrenie čo najskôr po odbere vody do budovy ÚVZ SR alebo príslušného RÚVZ</w:t>
      </w:r>
    </w:p>
    <w:p w14:paraId="6E185732" w14:textId="210666AD" w:rsidR="008D1349" w:rsidRPr="008D1349" w:rsidRDefault="008D1349" w:rsidP="008D1349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2A9B7D" wp14:editId="02BA691F">
            <wp:simplePos x="0" y="0"/>
            <wp:positionH relativeFrom="column">
              <wp:posOffset>5185410</wp:posOffset>
            </wp:positionH>
            <wp:positionV relativeFrom="paragraph">
              <wp:posOffset>160655</wp:posOffset>
            </wp:positionV>
            <wp:extent cx="3929279" cy="22098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79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2E71" w14:textId="47CC0724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277832AB" w14:textId="38A159FF" w:rsidR="008D1349" w:rsidRPr="008D1349" w:rsidRDefault="008D1349" w:rsidP="008D13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Hygiena životného prostredia a zdravia</w:t>
      </w:r>
    </w:p>
    <w:p w14:paraId="4B711798" w14:textId="611616DE" w:rsidR="008D1349" w:rsidRPr="008D1349" w:rsidRDefault="008D1349" w:rsidP="008D13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Nemocničná 12</w:t>
      </w:r>
    </w:p>
    <w:p w14:paraId="4CA2F550" w14:textId="77777777" w:rsidR="008D1349" w:rsidRPr="008D1349" w:rsidRDefault="008D1349" w:rsidP="008D13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026 01 Dolný Kubín</w:t>
      </w:r>
    </w:p>
    <w:p w14:paraId="22A9E8C3" w14:textId="77777777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B534D7D" w14:textId="77777777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telefón:  043/5504822, 043/5504830, 043/5504834 a  0915468180</w:t>
      </w:r>
    </w:p>
    <w:p w14:paraId="75D0ADA4" w14:textId="77777777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e-mail:  </w:t>
      </w:r>
      <w:hyperlink r:id="rId6" w:history="1">
        <w:r w:rsidRPr="008D1349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</w:rPr>
          <w:t>dk.baranovicova@uvzsr.sk</w:t>
        </w:r>
      </w:hyperlink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hyperlink r:id="rId7" w:history="1">
        <w:r w:rsidRPr="008D1349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</w:rPr>
          <w:t>dk.hzp@uvzsr.sk</w:t>
        </w:r>
      </w:hyperlink>
    </w:p>
    <w:p w14:paraId="026AD4ED" w14:textId="29C36051" w:rsidR="00D70975" w:rsidRPr="008D1349" w:rsidRDefault="00D70975" w:rsidP="008D1349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sectPr w:rsidR="00D70975" w:rsidRPr="008D1349" w:rsidSect="00AB7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374D"/>
    <w:multiLevelType w:val="multilevel"/>
    <w:tmpl w:val="73B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94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49"/>
    <w:rsid w:val="001531D7"/>
    <w:rsid w:val="004B049E"/>
    <w:rsid w:val="008D1349"/>
    <w:rsid w:val="00D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8E9A"/>
  <w15:chartTrackingRefBased/>
  <w15:docId w15:val="{CBC9A619-DD24-463B-B9BC-C27F919C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13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8D134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D1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.hzp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.baranovicova@uvzsr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2023-03-20T13:14:00Z</cp:lastPrinted>
  <dcterms:created xsi:type="dcterms:W3CDTF">2023-03-20T12:37:00Z</dcterms:created>
  <dcterms:modified xsi:type="dcterms:W3CDTF">2023-03-20T13:31:00Z</dcterms:modified>
</cp:coreProperties>
</file>