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0C" w:rsidRPr="00ED540B" w:rsidRDefault="00C05F0C" w:rsidP="00ED540B">
      <w:pPr>
        <w:pStyle w:val="Normlnywebov"/>
        <w:shd w:val="clear" w:color="auto" w:fill="FEFEFE"/>
        <w:jc w:val="center"/>
        <w:rPr>
          <w:rFonts w:ascii="Arial" w:hAnsi="Arial" w:cs="Arial"/>
          <w:color w:val="121212"/>
          <w:sz w:val="32"/>
          <w:szCs w:val="32"/>
        </w:rPr>
      </w:pPr>
      <w:r w:rsidRPr="00ED540B">
        <w:rPr>
          <w:rStyle w:val="Siln"/>
          <w:rFonts w:ascii="Arial" w:hAnsi="Arial" w:cs="Arial"/>
          <w:color w:val="121212"/>
          <w:sz w:val="32"/>
          <w:szCs w:val="32"/>
        </w:rPr>
        <w:t>Čím viac </w:t>
      </w:r>
      <w:r w:rsidRPr="00ED540B">
        <w:rPr>
          <w:rStyle w:val="Siln"/>
          <w:rFonts w:ascii="Arial" w:hAnsi="Arial" w:cs="Arial"/>
          <w:color w:val="FFC000"/>
          <w:sz w:val="32"/>
          <w:szCs w:val="32"/>
        </w:rPr>
        <w:t>plastov</w:t>
      </w:r>
      <w:r w:rsidRPr="00ED540B">
        <w:rPr>
          <w:rStyle w:val="Siln"/>
          <w:rFonts w:ascii="Arial" w:hAnsi="Arial" w:cs="Arial"/>
          <w:color w:val="121212"/>
          <w:sz w:val="32"/>
          <w:szCs w:val="32"/>
        </w:rPr>
        <w:t>, </w:t>
      </w:r>
      <w:r w:rsidRPr="00ED540B">
        <w:rPr>
          <w:rStyle w:val="Siln"/>
          <w:rFonts w:ascii="Arial" w:hAnsi="Arial" w:cs="Arial"/>
          <w:color w:val="0070C0"/>
          <w:sz w:val="32"/>
          <w:szCs w:val="32"/>
        </w:rPr>
        <w:t>papiera</w:t>
      </w:r>
      <w:r w:rsidRPr="00ED540B">
        <w:rPr>
          <w:rStyle w:val="Siln"/>
          <w:rFonts w:ascii="Arial" w:hAnsi="Arial" w:cs="Arial"/>
          <w:color w:val="121212"/>
          <w:sz w:val="32"/>
          <w:szCs w:val="32"/>
        </w:rPr>
        <w:t>, </w:t>
      </w:r>
      <w:r w:rsidRPr="00ED540B">
        <w:rPr>
          <w:rStyle w:val="Siln"/>
          <w:rFonts w:ascii="Arial" w:hAnsi="Arial" w:cs="Arial"/>
          <w:color w:val="70AD47"/>
          <w:sz w:val="32"/>
          <w:szCs w:val="32"/>
        </w:rPr>
        <w:t>skla</w:t>
      </w:r>
      <w:r w:rsidRPr="00ED540B">
        <w:rPr>
          <w:rStyle w:val="Siln"/>
          <w:rFonts w:ascii="Arial" w:hAnsi="Arial" w:cs="Arial"/>
          <w:color w:val="121212"/>
          <w:sz w:val="32"/>
          <w:szCs w:val="32"/>
        </w:rPr>
        <w:t> a </w:t>
      </w:r>
      <w:r w:rsidRPr="00ED540B">
        <w:rPr>
          <w:rStyle w:val="Siln"/>
          <w:rFonts w:ascii="Arial" w:hAnsi="Arial" w:cs="Arial"/>
          <w:color w:val="FF0000"/>
          <w:sz w:val="32"/>
          <w:szCs w:val="32"/>
        </w:rPr>
        <w:t>kovov</w:t>
      </w:r>
      <w:r w:rsidR="00AE3280">
        <w:rPr>
          <w:rStyle w:val="Siln"/>
          <w:rFonts w:ascii="Arial" w:hAnsi="Arial" w:cs="Arial"/>
          <w:color w:val="121212"/>
          <w:sz w:val="32"/>
          <w:szCs w:val="32"/>
        </w:rPr>
        <w:t> z komunálneho odpadu mesto</w:t>
      </w:r>
      <w:r w:rsidRPr="00ED540B">
        <w:rPr>
          <w:rStyle w:val="Siln"/>
          <w:rFonts w:ascii="Arial" w:hAnsi="Arial" w:cs="Arial"/>
          <w:color w:val="121212"/>
          <w:sz w:val="32"/>
          <w:szCs w:val="32"/>
        </w:rPr>
        <w:t xml:space="preserve"> vytriedi, tým menej bude platiť za uloženie komunálneho odpadu na skládke.</w:t>
      </w:r>
    </w:p>
    <w:p w:rsidR="00C05F0C" w:rsidRDefault="00C05F0C" w:rsidP="0086440B">
      <w:pPr>
        <w:pStyle w:val="Normlnywebov"/>
        <w:shd w:val="clear" w:color="auto" w:fill="FEFEFE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Vážení občania,</w:t>
      </w:r>
    </w:p>
    <w:p w:rsidR="00C05F0C" w:rsidRDefault="00C05F0C" w:rsidP="00BD4FFE">
      <w:pPr>
        <w:pStyle w:val="Normlnywebov"/>
        <w:shd w:val="clear" w:color="auto" w:fill="FEFEFE"/>
        <w:ind w:firstLine="708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od </w:t>
      </w:r>
      <w:r>
        <w:rPr>
          <w:rStyle w:val="Siln"/>
          <w:rFonts w:ascii="Arial" w:hAnsi="Arial" w:cs="Arial"/>
          <w:color w:val="121212"/>
        </w:rPr>
        <w:t>1. januára 2019</w:t>
      </w:r>
      <w:r>
        <w:rPr>
          <w:rFonts w:ascii="Arial" w:hAnsi="Arial" w:cs="Arial"/>
          <w:color w:val="121212"/>
        </w:rPr>
        <w:t> vstúpil do platnosti nový zákon o poplatkoch za uloženie odpadov na skládkach a nariadenie vlády, ktorým sa stanovuje výška sadzieb poplatkov. </w:t>
      </w:r>
      <w:r>
        <w:rPr>
          <w:rStyle w:val="Siln"/>
          <w:rFonts w:ascii="Arial" w:hAnsi="Arial" w:cs="Arial"/>
          <w:color w:val="121212"/>
        </w:rPr>
        <w:t>Suma, </w:t>
      </w:r>
      <w:r>
        <w:rPr>
          <w:rFonts w:ascii="Arial" w:hAnsi="Arial" w:cs="Arial"/>
          <w:color w:val="121212"/>
        </w:rPr>
        <w:t>ktorú obec</w:t>
      </w:r>
      <w:r>
        <w:rPr>
          <w:rStyle w:val="Siln"/>
          <w:rFonts w:ascii="Arial" w:hAnsi="Arial" w:cs="Arial"/>
          <w:color w:val="121212"/>
        </w:rPr>
        <w:t> zaplatí za uloženie komunálneho odpadu na skládku </w:t>
      </w:r>
      <w:r>
        <w:rPr>
          <w:rFonts w:ascii="Arial" w:hAnsi="Arial" w:cs="Arial"/>
          <w:color w:val="121212"/>
        </w:rPr>
        <w:t>závisí od</w:t>
      </w:r>
      <w:r>
        <w:rPr>
          <w:rStyle w:val="Siln"/>
          <w:rFonts w:ascii="Arial" w:hAnsi="Arial" w:cs="Arial"/>
          <w:color w:val="121212"/>
        </w:rPr>
        <w:t> úrovne vytriedenia komunálneho odpadu.</w:t>
      </w:r>
    </w:p>
    <w:p w:rsidR="00C05F0C" w:rsidRDefault="00C05F0C" w:rsidP="00BD4FFE">
      <w:pPr>
        <w:pStyle w:val="Normlnywebov"/>
        <w:shd w:val="clear" w:color="auto" w:fill="FEFEFE"/>
        <w:ind w:firstLine="708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Ďalšou zmenou je v zmysle § 4 ods. 6 zákona č. 329/2018 Z. z. zverejniť </w:t>
      </w:r>
      <w:r>
        <w:rPr>
          <w:rStyle w:val="Siln"/>
          <w:rFonts w:ascii="Arial" w:hAnsi="Arial" w:cs="Arial"/>
          <w:color w:val="121212"/>
        </w:rPr>
        <w:t>úroveň vytriedenia komunálnych odpadov.</w:t>
      </w:r>
    </w:p>
    <w:p w:rsidR="00C05F0C" w:rsidRDefault="00C05F0C" w:rsidP="00BD4FFE">
      <w:pPr>
        <w:pStyle w:val="Normlnywebov"/>
        <w:shd w:val="clear" w:color="auto" w:fill="FEFEFE"/>
        <w:ind w:firstLine="708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Podstatnou zmenou je, že poplatok za skládkovanie pre obce sa má od roku </w:t>
      </w:r>
      <w:r>
        <w:rPr>
          <w:rStyle w:val="Siln"/>
          <w:rFonts w:ascii="Arial" w:hAnsi="Arial" w:cs="Arial"/>
          <w:color w:val="121212"/>
        </w:rPr>
        <w:t>2019</w:t>
      </w:r>
      <w:r>
        <w:rPr>
          <w:rFonts w:ascii="Arial" w:hAnsi="Arial" w:cs="Arial"/>
          <w:color w:val="121212"/>
        </w:rPr>
        <w:t> do roku </w:t>
      </w:r>
      <w:r>
        <w:rPr>
          <w:rStyle w:val="Siln"/>
          <w:rFonts w:ascii="Arial" w:hAnsi="Arial" w:cs="Arial"/>
          <w:color w:val="121212"/>
        </w:rPr>
        <w:t>2023 </w:t>
      </w:r>
      <w:r>
        <w:rPr>
          <w:rFonts w:ascii="Arial" w:hAnsi="Arial" w:cs="Arial"/>
          <w:color w:val="121212"/>
        </w:rPr>
        <w:t>postupne </w:t>
      </w:r>
      <w:r>
        <w:rPr>
          <w:rStyle w:val="Siln"/>
          <w:rFonts w:ascii="Arial" w:hAnsi="Arial" w:cs="Arial"/>
          <w:color w:val="121212"/>
        </w:rPr>
        <w:t>zvyšovať. </w:t>
      </w:r>
      <w:r>
        <w:rPr>
          <w:rFonts w:ascii="Arial" w:hAnsi="Arial" w:cs="Arial"/>
          <w:color w:val="121212"/>
        </w:rPr>
        <w:t>To znamená, že čím budeme menej triediť, tým budeme viac platiť.</w:t>
      </w:r>
    </w:p>
    <w:p w:rsidR="00E047B0" w:rsidRDefault="00C05F0C" w:rsidP="00E047B0">
      <w:pPr>
        <w:pStyle w:val="Normlnywebov"/>
        <w:shd w:val="clear" w:color="auto" w:fill="FEFEFE"/>
        <w:ind w:left="708"/>
        <w:jc w:val="center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V roku 2018 je úroveň vytriedenia komunálnych</w:t>
      </w:r>
      <w:r w:rsidR="00E047B0">
        <w:rPr>
          <w:rFonts w:ascii="Arial" w:hAnsi="Arial" w:cs="Arial"/>
          <w:color w:val="121212"/>
        </w:rPr>
        <w:t xml:space="preserve"> odpadov v meste Námestovo</w:t>
      </w:r>
    </w:p>
    <w:p w:rsidR="002028D9" w:rsidRPr="008A245E" w:rsidRDefault="00ED540B" w:rsidP="008A245E">
      <w:pPr>
        <w:pStyle w:val="Normlnywebov"/>
        <w:shd w:val="clear" w:color="auto" w:fill="FEFEFE"/>
        <w:ind w:left="708"/>
        <w:jc w:val="center"/>
        <w:rPr>
          <w:rFonts w:ascii="Arial" w:hAnsi="Arial" w:cs="Arial"/>
          <w:b/>
          <w:bCs/>
          <w:color w:val="E93909"/>
          <w:sz w:val="28"/>
          <w:szCs w:val="28"/>
        </w:rPr>
      </w:pPr>
      <w:r w:rsidRPr="00E047B0">
        <w:rPr>
          <w:rStyle w:val="Siln"/>
          <w:rFonts w:ascii="Arial" w:hAnsi="Arial" w:cs="Arial"/>
          <w:color w:val="E93909"/>
          <w:sz w:val="28"/>
          <w:szCs w:val="28"/>
        </w:rPr>
        <w:t>36,14</w:t>
      </w:r>
      <w:r w:rsidR="00E047B0">
        <w:rPr>
          <w:rStyle w:val="Siln"/>
          <w:rFonts w:ascii="Arial" w:hAnsi="Arial" w:cs="Arial"/>
          <w:color w:val="E93909"/>
          <w:sz w:val="28"/>
          <w:szCs w:val="28"/>
        </w:rPr>
        <w:t xml:space="preserve"> %</w:t>
      </w:r>
    </w:p>
    <w:p w:rsidR="00BD4FFE" w:rsidRDefault="00C05F0C" w:rsidP="002028D9">
      <w:pPr>
        <w:pStyle w:val="Normlnywebov"/>
        <w:shd w:val="clear" w:color="auto" w:fill="FEFEFE"/>
        <w:jc w:val="center"/>
        <w:rPr>
          <w:rFonts w:ascii="Arial" w:hAnsi="Arial" w:cs="Arial"/>
          <w:color w:val="C00000"/>
          <w:sz w:val="28"/>
          <w:szCs w:val="28"/>
        </w:rPr>
      </w:pPr>
      <w:r w:rsidRPr="00BD4FFE">
        <w:rPr>
          <w:rFonts w:ascii="Arial" w:hAnsi="Arial" w:cs="Arial"/>
          <w:color w:val="121212"/>
          <w:sz w:val="28"/>
          <w:szCs w:val="28"/>
        </w:rPr>
        <w:t>A preto aj my ako občania </w:t>
      </w:r>
      <w:r w:rsidR="00AE3280">
        <w:rPr>
          <w:rStyle w:val="Siln"/>
          <w:rFonts w:ascii="Arial" w:hAnsi="Arial" w:cs="Arial"/>
          <w:color w:val="C00000"/>
          <w:sz w:val="28"/>
          <w:szCs w:val="28"/>
        </w:rPr>
        <w:t>nebuďme leniví</w:t>
      </w:r>
      <w:r w:rsidRPr="00BD4FFE">
        <w:rPr>
          <w:rStyle w:val="Siln"/>
          <w:rFonts w:ascii="Arial" w:hAnsi="Arial" w:cs="Arial"/>
          <w:color w:val="C00000"/>
          <w:sz w:val="28"/>
          <w:szCs w:val="28"/>
        </w:rPr>
        <w:t xml:space="preserve"> a trieďme odpad</w:t>
      </w:r>
      <w:r w:rsidR="00BD4FFE" w:rsidRPr="00BD4FFE">
        <w:rPr>
          <w:rFonts w:ascii="Arial" w:hAnsi="Arial" w:cs="Arial"/>
          <w:color w:val="C00000"/>
          <w:sz w:val="28"/>
          <w:szCs w:val="28"/>
        </w:rPr>
        <w:t>!!!</w:t>
      </w:r>
    </w:p>
    <w:p w:rsidR="002028D9" w:rsidRPr="002028D9" w:rsidRDefault="002028D9" w:rsidP="002028D9">
      <w:pPr>
        <w:pStyle w:val="Normlnywebov"/>
        <w:shd w:val="clear" w:color="auto" w:fill="FEFEFE"/>
        <w:jc w:val="center"/>
        <w:rPr>
          <w:rFonts w:ascii="Arial" w:hAnsi="Arial" w:cs="Arial"/>
          <w:color w:val="C00000"/>
          <w:sz w:val="28"/>
          <w:szCs w:val="28"/>
        </w:rPr>
      </w:pPr>
    </w:p>
    <w:p w:rsidR="008A245E" w:rsidRPr="00D06D6B" w:rsidRDefault="00C05F0C" w:rsidP="00D06D6B">
      <w:pPr>
        <w:pStyle w:val="Normlnywebov"/>
        <w:shd w:val="clear" w:color="auto" w:fill="FEFEFE"/>
        <w:ind w:firstLine="708"/>
        <w:jc w:val="center"/>
        <w:rPr>
          <w:rFonts w:ascii="Arial" w:hAnsi="Arial" w:cs="Arial"/>
          <w:color w:val="121212"/>
          <w:sz w:val="32"/>
          <w:szCs w:val="32"/>
          <w:u w:val="single"/>
        </w:rPr>
      </w:pPr>
      <w:r w:rsidRPr="00D06D6B">
        <w:rPr>
          <w:rFonts w:ascii="Arial" w:hAnsi="Arial" w:cs="Arial"/>
          <w:color w:val="121212"/>
          <w:sz w:val="32"/>
          <w:szCs w:val="32"/>
          <w:u w:val="single"/>
        </w:rPr>
        <w:t>Nezabúdajme na to, že</w:t>
      </w:r>
      <w:r w:rsidR="008A245E" w:rsidRPr="00D06D6B">
        <w:rPr>
          <w:rFonts w:ascii="Arial" w:hAnsi="Arial" w:cs="Arial"/>
          <w:color w:val="121212"/>
          <w:sz w:val="32"/>
          <w:szCs w:val="32"/>
          <w:u w:val="single"/>
        </w:rPr>
        <w:t>:</w:t>
      </w:r>
    </w:p>
    <w:p w:rsidR="008A245E" w:rsidRPr="008A245E" w:rsidRDefault="008A245E" w:rsidP="008A245E">
      <w:pPr>
        <w:pStyle w:val="Normlnywebov"/>
        <w:numPr>
          <w:ilvl w:val="0"/>
          <w:numId w:val="1"/>
        </w:numPr>
        <w:shd w:val="clear" w:color="auto" w:fill="FEFEFE"/>
        <w:jc w:val="both"/>
        <w:rPr>
          <w:rStyle w:val="Siln"/>
          <w:rFonts w:ascii="Arial" w:hAnsi="Arial" w:cs="Arial"/>
          <w:color w:val="FFC000"/>
          <w:sz w:val="32"/>
          <w:szCs w:val="32"/>
        </w:rPr>
      </w:pPr>
      <w:r w:rsidRPr="008A245E">
        <w:rPr>
          <w:rStyle w:val="Siln"/>
          <w:rFonts w:ascii="Arial" w:hAnsi="Arial" w:cs="Arial"/>
          <w:color w:val="FFC000"/>
          <w:sz w:val="32"/>
          <w:szCs w:val="32"/>
        </w:rPr>
        <w:t xml:space="preserve">Plasty </w:t>
      </w:r>
      <w:r w:rsidR="003E2B1F">
        <w:rPr>
          <w:rStyle w:val="Siln"/>
          <w:rFonts w:ascii="Arial" w:hAnsi="Arial" w:cs="Arial"/>
          <w:color w:val="FFC000"/>
          <w:sz w:val="32"/>
          <w:szCs w:val="32"/>
        </w:rPr>
        <w:t>a nápojové kartóny</w:t>
      </w:r>
      <w:bookmarkStart w:id="0" w:name="_GoBack"/>
      <w:bookmarkEnd w:id="0"/>
      <w:r>
        <w:rPr>
          <w:rStyle w:val="Siln"/>
          <w:rFonts w:ascii="Arial" w:hAnsi="Arial" w:cs="Arial"/>
          <w:color w:val="FFC000"/>
          <w:sz w:val="32"/>
          <w:szCs w:val="32"/>
        </w:rPr>
        <w:t xml:space="preserve"> </w:t>
      </w:r>
      <w:r w:rsidRPr="008A245E">
        <w:rPr>
          <w:rStyle w:val="Siln"/>
          <w:rFonts w:ascii="Arial" w:hAnsi="Arial" w:cs="Arial"/>
          <w:color w:val="FFC000"/>
          <w:sz w:val="32"/>
          <w:szCs w:val="32"/>
        </w:rPr>
        <w:t>patria do žltej nádoby</w:t>
      </w:r>
    </w:p>
    <w:p w:rsidR="008A245E" w:rsidRPr="008A245E" w:rsidRDefault="008A245E" w:rsidP="008A245E">
      <w:pPr>
        <w:pStyle w:val="Normlnywebov"/>
        <w:numPr>
          <w:ilvl w:val="0"/>
          <w:numId w:val="1"/>
        </w:numPr>
        <w:shd w:val="clear" w:color="auto" w:fill="FEFEFE"/>
        <w:jc w:val="both"/>
        <w:rPr>
          <w:rStyle w:val="Siln"/>
          <w:rFonts w:ascii="Arial" w:hAnsi="Arial" w:cs="Arial"/>
          <w:color w:val="70AD47" w:themeColor="accent6"/>
          <w:sz w:val="32"/>
          <w:szCs w:val="32"/>
        </w:rPr>
      </w:pPr>
      <w:r w:rsidRPr="008A245E">
        <w:rPr>
          <w:rStyle w:val="Siln"/>
          <w:rFonts w:ascii="Arial" w:hAnsi="Arial" w:cs="Arial"/>
          <w:color w:val="70AD47" w:themeColor="accent6"/>
          <w:sz w:val="32"/>
          <w:szCs w:val="32"/>
        </w:rPr>
        <w:t>sklo</w:t>
      </w:r>
      <w:r w:rsidRPr="008A245E">
        <w:rPr>
          <w:rFonts w:ascii="Arial" w:hAnsi="Arial" w:cs="Arial"/>
          <w:color w:val="70AD47" w:themeColor="accent6"/>
          <w:sz w:val="32"/>
          <w:szCs w:val="32"/>
        </w:rPr>
        <w:t> </w:t>
      </w:r>
      <w:r w:rsidRPr="008A245E">
        <w:rPr>
          <w:rFonts w:ascii="Arial" w:hAnsi="Arial" w:cs="Arial"/>
          <w:b/>
          <w:color w:val="70AD47" w:themeColor="accent6"/>
          <w:sz w:val="32"/>
          <w:szCs w:val="32"/>
        </w:rPr>
        <w:t>patrí</w:t>
      </w:r>
      <w:r w:rsidR="00C05F0C" w:rsidRPr="008A245E">
        <w:rPr>
          <w:rFonts w:ascii="Arial" w:hAnsi="Arial" w:cs="Arial"/>
          <w:b/>
          <w:color w:val="70AD47" w:themeColor="accent6"/>
          <w:sz w:val="32"/>
          <w:szCs w:val="32"/>
        </w:rPr>
        <w:t> </w:t>
      </w:r>
      <w:r w:rsidRPr="008A245E">
        <w:rPr>
          <w:rFonts w:ascii="Arial" w:hAnsi="Arial" w:cs="Arial"/>
          <w:b/>
          <w:color w:val="70AD47" w:themeColor="accent6"/>
          <w:sz w:val="32"/>
          <w:szCs w:val="32"/>
        </w:rPr>
        <w:t xml:space="preserve"> do</w:t>
      </w:r>
      <w:r w:rsidRPr="008A245E">
        <w:rPr>
          <w:rFonts w:ascii="Arial" w:hAnsi="Arial" w:cs="Arial"/>
          <w:color w:val="70AD47" w:themeColor="accent6"/>
          <w:sz w:val="32"/>
          <w:szCs w:val="32"/>
        </w:rPr>
        <w:t xml:space="preserve"> </w:t>
      </w:r>
      <w:r w:rsidRPr="008A245E">
        <w:rPr>
          <w:rStyle w:val="Siln"/>
          <w:rFonts w:ascii="Arial" w:hAnsi="Arial" w:cs="Arial"/>
          <w:color w:val="70AD47" w:themeColor="accent6"/>
          <w:sz w:val="32"/>
          <w:szCs w:val="32"/>
        </w:rPr>
        <w:t>zelenej nádoby</w:t>
      </w:r>
    </w:p>
    <w:p w:rsidR="008A245E" w:rsidRPr="008A245E" w:rsidRDefault="008A245E" w:rsidP="008A245E">
      <w:pPr>
        <w:pStyle w:val="Normlnywebov"/>
        <w:numPr>
          <w:ilvl w:val="0"/>
          <w:numId w:val="1"/>
        </w:numPr>
        <w:shd w:val="clear" w:color="auto" w:fill="FEFEFE"/>
        <w:jc w:val="both"/>
        <w:rPr>
          <w:rStyle w:val="Siln"/>
          <w:rFonts w:ascii="Arial" w:hAnsi="Arial" w:cs="Arial"/>
          <w:color w:val="4472C4" w:themeColor="accent5"/>
          <w:sz w:val="32"/>
          <w:szCs w:val="32"/>
        </w:rPr>
      </w:pPr>
      <w:r w:rsidRPr="008A245E">
        <w:rPr>
          <w:rStyle w:val="Siln"/>
          <w:rFonts w:ascii="Arial" w:hAnsi="Arial" w:cs="Arial"/>
          <w:color w:val="4472C4" w:themeColor="accent5"/>
          <w:sz w:val="32"/>
          <w:szCs w:val="32"/>
        </w:rPr>
        <w:t>papier patrí do modrej nádoby</w:t>
      </w:r>
    </w:p>
    <w:p w:rsidR="00427A97" w:rsidRPr="00427A97" w:rsidRDefault="008A245E" w:rsidP="00427A97">
      <w:pPr>
        <w:pStyle w:val="Normlnywebov"/>
        <w:numPr>
          <w:ilvl w:val="0"/>
          <w:numId w:val="1"/>
        </w:numPr>
        <w:shd w:val="clear" w:color="auto" w:fill="FEFEFE"/>
        <w:jc w:val="both"/>
        <w:rPr>
          <w:rStyle w:val="Siln"/>
          <w:rFonts w:ascii="Arial" w:hAnsi="Arial" w:cs="Arial"/>
          <w:color w:val="FF0000"/>
          <w:sz w:val="32"/>
          <w:szCs w:val="32"/>
        </w:rPr>
      </w:pPr>
      <w:r w:rsidRPr="008A245E">
        <w:rPr>
          <w:rStyle w:val="Siln"/>
          <w:rFonts w:ascii="Arial" w:hAnsi="Arial" w:cs="Arial"/>
          <w:color w:val="FF0000"/>
          <w:sz w:val="32"/>
          <w:szCs w:val="32"/>
        </w:rPr>
        <w:t>kov patrí do červenej nádoby</w:t>
      </w:r>
      <w:r>
        <w:rPr>
          <w:rStyle w:val="Siln"/>
          <w:rFonts w:ascii="Arial" w:hAnsi="Arial" w:cs="Arial"/>
          <w:color w:val="FF0000"/>
          <w:sz w:val="32"/>
          <w:szCs w:val="32"/>
        </w:rPr>
        <w:t xml:space="preserve"> - </w:t>
      </w:r>
      <w:r w:rsidRPr="008A245E">
        <w:rPr>
          <w:rStyle w:val="Siln"/>
          <w:rFonts w:ascii="Arial" w:hAnsi="Arial" w:cs="Arial"/>
          <w:color w:val="000000" w:themeColor="text1"/>
          <w:sz w:val="32"/>
          <w:szCs w:val="32"/>
        </w:rPr>
        <w:t>ak nie je vo Vašom okolí nádoba na kovy,</w:t>
      </w:r>
      <w:r>
        <w:rPr>
          <w:rStyle w:val="Siln"/>
          <w:rFonts w:ascii="Arial" w:hAnsi="Arial" w:cs="Arial"/>
          <w:color w:val="000000" w:themeColor="text1"/>
          <w:sz w:val="32"/>
          <w:szCs w:val="32"/>
        </w:rPr>
        <w:t xml:space="preserve"> odpad</w:t>
      </w:r>
      <w:r w:rsidRPr="008A245E">
        <w:rPr>
          <w:rStyle w:val="Siln"/>
          <w:rFonts w:ascii="Arial" w:hAnsi="Arial" w:cs="Arial"/>
          <w:color w:val="000000" w:themeColor="text1"/>
          <w:sz w:val="32"/>
          <w:szCs w:val="32"/>
        </w:rPr>
        <w:t xml:space="preserve"> patrí spolu s plastmi a nápojovými kartónmi do </w:t>
      </w:r>
      <w:r w:rsidRPr="008A245E">
        <w:rPr>
          <w:rStyle w:val="Siln"/>
          <w:rFonts w:ascii="Arial" w:hAnsi="Arial" w:cs="Arial"/>
          <w:color w:val="FFC000" w:themeColor="accent4"/>
          <w:sz w:val="32"/>
          <w:szCs w:val="32"/>
        </w:rPr>
        <w:t>žltej nádoby</w:t>
      </w:r>
    </w:p>
    <w:p w:rsidR="0078684B" w:rsidRDefault="0078684B" w:rsidP="004D3BC5">
      <w:pPr>
        <w:pStyle w:val="Normlnywebov"/>
        <w:shd w:val="clear" w:color="auto" w:fill="FEFEFE"/>
        <w:jc w:val="both"/>
        <w:rPr>
          <w:rStyle w:val="Siln"/>
          <w:rFonts w:ascii="Arial" w:hAnsi="Arial" w:cs="Arial"/>
          <w:color w:val="FFC000"/>
        </w:rPr>
      </w:pPr>
    </w:p>
    <w:p w:rsidR="00C05F0C" w:rsidRDefault="00C05F0C" w:rsidP="00BD4FFE">
      <w:pPr>
        <w:pStyle w:val="Normlnywebov"/>
        <w:shd w:val="clear" w:color="auto" w:fill="FEFEFE"/>
        <w:spacing w:line="276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D04993">
        <w:rPr>
          <w:rFonts w:ascii="Arial" w:hAnsi="Arial" w:cs="Arial"/>
          <w:color w:val="333333"/>
          <w:shd w:val="clear" w:color="auto" w:fill="FFFFFF"/>
        </w:rPr>
        <w:t>Ak by ste náhodou boli svedkami toho, že pracovníci Technických služieb vysypávajú kontajner na separovaný zber</w:t>
      </w:r>
      <w:r w:rsidR="00AE3280">
        <w:rPr>
          <w:rFonts w:ascii="Arial" w:hAnsi="Arial" w:cs="Arial"/>
          <w:color w:val="333333"/>
          <w:shd w:val="clear" w:color="auto" w:fill="FFFFFF"/>
        </w:rPr>
        <w:t xml:space="preserve"> (napr. plasty) do jed</w:t>
      </w:r>
      <w:r w:rsidR="004C20C9" w:rsidRPr="00D04993">
        <w:rPr>
          <w:rFonts w:ascii="Arial" w:hAnsi="Arial" w:cs="Arial"/>
          <w:color w:val="333333"/>
          <w:shd w:val="clear" w:color="auto" w:fill="FFFFFF"/>
        </w:rPr>
        <w:t xml:space="preserve">ného vozidla spolu s komunálnym </w:t>
      </w:r>
      <w:r w:rsidR="00FE773B" w:rsidRPr="00D04993">
        <w:rPr>
          <w:rFonts w:ascii="Arial" w:hAnsi="Arial" w:cs="Arial"/>
          <w:color w:val="333333"/>
          <w:shd w:val="clear" w:color="auto" w:fill="FFFFFF"/>
        </w:rPr>
        <w:t>odpadom, je to preto, že</w:t>
      </w:r>
      <w:r w:rsidRPr="00D04993">
        <w:rPr>
          <w:rFonts w:ascii="Arial" w:hAnsi="Arial" w:cs="Arial"/>
          <w:color w:val="333333"/>
          <w:shd w:val="clear" w:color="auto" w:fill="FFFFFF"/>
        </w:rPr>
        <w:t xml:space="preserve"> išlo o nádobu</w:t>
      </w:r>
      <w:r w:rsidR="00130C0A">
        <w:rPr>
          <w:rFonts w:ascii="Arial" w:hAnsi="Arial" w:cs="Arial"/>
          <w:color w:val="333333"/>
          <w:shd w:val="clear" w:color="auto" w:fill="FFFFFF"/>
        </w:rPr>
        <w:t xml:space="preserve"> s nadlimitným obsahom nečistôt. T</w:t>
      </w:r>
      <w:r w:rsidR="004C20C9" w:rsidRPr="00D04993">
        <w:rPr>
          <w:rFonts w:ascii="Arial" w:hAnsi="Arial" w:cs="Arial"/>
          <w:color w:val="333333"/>
          <w:shd w:val="clear" w:color="auto" w:fill="FFFFFF"/>
        </w:rPr>
        <w:t>o znamená, že</w:t>
      </w:r>
      <w:r w:rsidRPr="00D0499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C20C9" w:rsidRPr="00D04993">
        <w:rPr>
          <w:rFonts w:ascii="Arial" w:hAnsi="Arial" w:cs="Arial"/>
          <w:color w:val="333333"/>
          <w:shd w:val="clear" w:color="auto" w:fill="FFFFFF"/>
        </w:rPr>
        <w:t>viaceré</w:t>
      </w:r>
      <w:r w:rsidRPr="00D0499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C20C9" w:rsidRPr="00D04993">
        <w:rPr>
          <w:rFonts w:ascii="Arial" w:hAnsi="Arial" w:cs="Arial"/>
          <w:color w:val="333333"/>
          <w:shd w:val="clear" w:color="auto" w:fill="FFFFFF"/>
        </w:rPr>
        <w:t>kontajnery na separovaný a</w:t>
      </w:r>
      <w:r w:rsidR="00D84B54">
        <w:rPr>
          <w:rFonts w:ascii="Arial" w:hAnsi="Arial" w:cs="Arial"/>
          <w:color w:val="333333"/>
          <w:shd w:val="clear" w:color="auto" w:fill="FFFFFF"/>
        </w:rPr>
        <w:t>lebo</w:t>
      </w:r>
      <w:r w:rsidR="004C20C9" w:rsidRPr="00D04993">
        <w:rPr>
          <w:rFonts w:ascii="Arial" w:hAnsi="Arial" w:cs="Arial"/>
          <w:color w:val="333333"/>
          <w:shd w:val="clear" w:color="auto" w:fill="FFFFFF"/>
        </w:rPr>
        <w:t xml:space="preserve"> komunálny odpad v našom meste sa zneužívajú</w:t>
      </w:r>
      <w:r w:rsidRPr="00D04993">
        <w:rPr>
          <w:rFonts w:ascii="Arial" w:hAnsi="Arial" w:cs="Arial"/>
          <w:color w:val="333333"/>
          <w:shd w:val="clear" w:color="auto" w:fill="FFFFFF"/>
        </w:rPr>
        <w:t xml:space="preserve"> na zneškodn</w:t>
      </w:r>
      <w:r w:rsidR="004C20C9" w:rsidRPr="00D04993">
        <w:rPr>
          <w:rFonts w:ascii="Arial" w:hAnsi="Arial" w:cs="Arial"/>
          <w:color w:val="333333"/>
          <w:shd w:val="clear" w:color="auto" w:fill="FFFFFF"/>
        </w:rPr>
        <w:t>enie najmä stavebného odpadu, ktorý</w:t>
      </w:r>
      <w:r w:rsidRPr="00D04993">
        <w:rPr>
          <w:rFonts w:ascii="Arial" w:hAnsi="Arial" w:cs="Arial"/>
          <w:color w:val="333333"/>
          <w:shd w:val="clear" w:color="auto" w:fill="FFFFFF"/>
        </w:rPr>
        <w:t xml:space="preserve"> vznikol </w:t>
      </w:r>
      <w:r w:rsidR="004C20C9" w:rsidRPr="00D04993">
        <w:rPr>
          <w:rFonts w:ascii="Arial" w:hAnsi="Arial" w:cs="Arial"/>
          <w:color w:val="333333"/>
          <w:shd w:val="clear" w:color="auto" w:fill="FFFFFF"/>
        </w:rPr>
        <w:t>buď pri podnikateľskej činnosti právnických osôb, alebo pri rekonštrukciách bytových jednotiek fyzických osôb. Aj toto</w:t>
      </w:r>
      <w:r w:rsidR="00FB5EA7">
        <w:rPr>
          <w:rFonts w:ascii="Arial" w:hAnsi="Arial" w:cs="Arial"/>
          <w:color w:val="333333"/>
          <w:shd w:val="clear" w:color="auto" w:fill="FFFFFF"/>
        </w:rPr>
        <w:t xml:space="preserve"> je jedna z príčin nižšej</w:t>
      </w:r>
      <w:r w:rsidR="00130C0A">
        <w:rPr>
          <w:rFonts w:ascii="Arial" w:hAnsi="Arial" w:cs="Arial"/>
          <w:color w:val="333333"/>
          <w:shd w:val="clear" w:color="auto" w:fill="FFFFFF"/>
        </w:rPr>
        <w:t xml:space="preserve"> miery triedenia odpadu v našom meste.</w:t>
      </w:r>
      <w:r w:rsidRPr="00D04993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C0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D1FC8"/>
    <w:multiLevelType w:val="hybridMultilevel"/>
    <w:tmpl w:val="C1043882"/>
    <w:lvl w:ilvl="0" w:tplc="041B000B">
      <w:start w:val="1"/>
      <w:numFmt w:val="bullet"/>
      <w:lvlText w:val=""/>
      <w:lvlJc w:val="left"/>
      <w:pPr>
        <w:ind w:left="15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42"/>
    <w:rsid w:val="00130C0A"/>
    <w:rsid w:val="002028D9"/>
    <w:rsid w:val="003E2B1F"/>
    <w:rsid w:val="00427A97"/>
    <w:rsid w:val="004C20C9"/>
    <w:rsid w:val="004D3BC5"/>
    <w:rsid w:val="006D60E8"/>
    <w:rsid w:val="00715942"/>
    <w:rsid w:val="0078684B"/>
    <w:rsid w:val="007F54FF"/>
    <w:rsid w:val="0086440B"/>
    <w:rsid w:val="008A245E"/>
    <w:rsid w:val="00AE3280"/>
    <w:rsid w:val="00BB4649"/>
    <w:rsid w:val="00BD4FFE"/>
    <w:rsid w:val="00C05F0C"/>
    <w:rsid w:val="00C318F9"/>
    <w:rsid w:val="00D04993"/>
    <w:rsid w:val="00D06D6B"/>
    <w:rsid w:val="00D84B54"/>
    <w:rsid w:val="00DD2479"/>
    <w:rsid w:val="00E047B0"/>
    <w:rsid w:val="00ED540B"/>
    <w:rsid w:val="00FB5EA7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23430-D5B4-4898-9A2C-04A5F5BE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0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5F0C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028D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20</cp:revision>
  <dcterms:created xsi:type="dcterms:W3CDTF">2019-02-27T07:56:00Z</dcterms:created>
  <dcterms:modified xsi:type="dcterms:W3CDTF">2019-03-11T12:52:00Z</dcterms:modified>
</cp:coreProperties>
</file>